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FB0" w:rsidRPr="006F58FE" w:rsidRDefault="00E56FB0" w:rsidP="00E56FB0">
      <w:pPr>
        <w:jc w:val="center"/>
        <w:rPr>
          <w:b/>
          <w:bCs/>
          <w:sz w:val="28"/>
          <w:szCs w:val="28"/>
        </w:rPr>
      </w:pPr>
    </w:p>
    <w:p w:rsidR="00E56FB0" w:rsidRPr="006270C8" w:rsidRDefault="00E56FB0" w:rsidP="00E56FB0">
      <w:pPr>
        <w:pStyle w:val="a4"/>
        <w:rPr>
          <w:szCs w:val="28"/>
        </w:rPr>
      </w:pPr>
      <w:r w:rsidRPr="006270C8">
        <w:rPr>
          <w:szCs w:val="28"/>
        </w:rPr>
        <w:t>РОССИЙСКАЯ ФЕДЕРАЦИЯ</w:t>
      </w:r>
    </w:p>
    <w:p w:rsidR="00E56FB0" w:rsidRPr="006270C8" w:rsidRDefault="00E56FB0" w:rsidP="00E56FB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0C8">
        <w:rPr>
          <w:rFonts w:ascii="Times New Roman" w:hAnsi="Times New Roman"/>
          <w:b/>
          <w:sz w:val="28"/>
          <w:szCs w:val="28"/>
        </w:rPr>
        <w:t>КАРАЧАЕВО-ЧЕРКЕССКАЯ РЕСПУБЛИКА</w:t>
      </w:r>
    </w:p>
    <w:p w:rsidR="00E56FB0" w:rsidRPr="006270C8" w:rsidRDefault="00E56FB0" w:rsidP="00E56F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0C8">
        <w:rPr>
          <w:rFonts w:ascii="Times New Roman" w:hAnsi="Times New Roman"/>
          <w:b/>
          <w:sz w:val="28"/>
          <w:szCs w:val="28"/>
        </w:rPr>
        <w:t>УСТЬ-ДЖЕГУТИНСКИЙ  МУНИЦИПАЛЬНЫЙ  РАЙОН</w:t>
      </w:r>
    </w:p>
    <w:p w:rsidR="00E56FB0" w:rsidRDefault="00E56FB0" w:rsidP="00E56F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0C8">
        <w:rPr>
          <w:rFonts w:ascii="Times New Roman" w:hAnsi="Times New Roman"/>
          <w:b/>
          <w:sz w:val="28"/>
          <w:szCs w:val="28"/>
        </w:rPr>
        <w:t xml:space="preserve">СОВЕТ  </w:t>
      </w:r>
      <w:r>
        <w:rPr>
          <w:rFonts w:ascii="Times New Roman" w:hAnsi="Times New Roman"/>
          <w:b/>
          <w:sz w:val="28"/>
          <w:szCs w:val="28"/>
        </w:rPr>
        <w:t>КОЙДАНСКОГО СЕЛЬСКОГО ПОСЕЛЕНИЯ</w:t>
      </w:r>
    </w:p>
    <w:p w:rsidR="00E56FB0" w:rsidRPr="006270C8" w:rsidRDefault="00E56FB0" w:rsidP="00E56F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6FB0" w:rsidRPr="006270C8" w:rsidRDefault="00E56FB0" w:rsidP="00E56FB0">
      <w:pPr>
        <w:jc w:val="center"/>
        <w:rPr>
          <w:rFonts w:ascii="Times New Roman" w:hAnsi="Times New Roman"/>
          <w:b/>
          <w:sz w:val="28"/>
          <w:szCs w:val="28"/>
        </w:rPr>
      </w:pPr>
      <w:r w:rsidRPr="006270C8">
        <w:rPr>
          <w:rFonts w:ascii="Times New Roman" w:hAnsi="Times New Roman"/>
          <w:b/>
          <w:sz w:val="28"/>
          <w:szCs w:val="28"/>
        </w:rPr>
        <w:t>РЕШЕНИЕ</w:t>
      </w:r>
    </w:p>
    <w:p w:rsidR="00E56FB0" w:rsidRPr="00A63CF7" w:rsidRDefault="00E56FB0" w:rsidP="00E56FB0">
      <w:pPr>
        <w:tabs>
          <w:tab w:val="left" w:pos="5554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29.04</w:t>
      </w:r>
      <w:r w:rsidRPr="006270C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6270C8">
        <w:rPr>
          <w:rFonts w:ascii="Times New Roman" w:hAnsi="Times New Roman"/>
          <w:sz w:val="28"/>
          <w:szCs w:val="28"/>
        </w:rPr>
        <w:t xml:space="preserve">                                        с.Койдан  </w:t>
      </w:r>
      <w:r>
        <w:rPr>
          <w:rFonts w:ascii="Times New Roman" w:hAnsi="Times New Roman"/>
          <w:sz w:val="28"/>
          <w:szCs w:val="28"/>
        </w:rPr>
        <w:t xml:space="preserve">                             №  87</w:t>
      </w:r>
      <w:r w:rsidR="00A63CF7">
        <w:rPr>
          <w:rFonts w:ascii="Times New Roman" w:hAnsi="Times New Roman"/>
          <w:sz w:val="28"/>
          <w:szCs w:val="28"/>
        </w:rPr>
        <w:t>-</w:t>
      </w:r>
      <w:r w:rsidR="00A63CF7">
        <w:rPr>
          <w:rFonts w:ascii="Times New Roman" w:hAnsi="Times New Roman"/>
          <w:sz w:val="28"/>
          <w:szCs w:val="28"/>
          <w:lang w:val="en-US"/>
        </w:rPr>
        <w:t>VI</w:t>
      </w:r>
      <w:bookmarkStart w:id="0" w:name="_GoBack"/>
      <w:bookmarkEnd w:id="0"/>
    </w:p>
    <w:p w:rsidR="00E56FB0" w:rsidRDefault="00E56FB0" w:rsidP="00E56FB0">
      <w:pPr>
        <w:spacing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r w:rsidRPr="007D42F4">
        <w:rPr>
          <w:rFonts w:ascii="Times New Roman" w:hAnsi="Times New Roman"/>
          <w:sz w:val="28"/>
          <w:szCs w:val="28"/>
        </w:rPr>
        <w:t xml:space="preserve">Об отчете главы </w:t>
      </w:r>
      <w:r>
        <w:rPr>
          <w:rFonts w:ascii="Times New Roman" w:hAnsi="Times New Roman"/>
          <w:sz w:val="28"/>
          <w:szCs w:val="28"/>
        </w:rPr>
        <w:t xml:space="preserve">Койданского </w:t>
      </w:r>
      <w:r w:rsidRPr="007D42F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ельского поселения за 2020 год и задачах на 2021 год</w:t>
      </w:r>
    </w:p>
    <w:p w:rsidR="00E56FB0" w:rsidRDefault="00E56FB0" w:rsidP="00E56FB0">
      <w:pPr>
        <w:spacing w:line="240" w:lineRule="auto"/>
        <w:ind w:right="4135"/>
        <w:jc w:val="both"/>
        <w:rPr>
          <w:rFonts w:ascii="Times New Roman" w:hAnsi="Times New Roman"/>
          <w:sz w:val="28"/>
          <w:szCs w:val="28"/>
        </w:rPr>
      </w:pPr>
    </w:p>
    <w:p w:rsidR="00E56FB0" w:rsidRDefault="00E56FB0" w:rsidP="00E56FB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Заслушав и обсудив отчет главы администрации Койданского сельского поселения за 2020 год, Совет  Койданского сельского поселения</w:t>
      </w:r>
      <w:r>
        <w:rPr>
          <w:b/>
          <w:bCs/>
          <w:color w:val="000000"/>
          <w:sz w:val="28"/>
          <w:szCs w:val="28"/>
        </w:rPr>
        <w:t>    </w:t>
      </w:r>
    </w:p>
    <w:p w:rsidR="00E56FB0" w:rsidRDefault="00E56FB0" w:rsidP="00E56FB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56FB0" w:rsidRDefault="00E56FB0" w:rsidP="00E56FB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56FB0" w:rsidRDefault="00E56FB0" w:rsidP="00E56FB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РЕШИЛ:</w:t>
      </w:r>
    </w:p>
    <w:p w:rsidR="00E56FB0" w:rsidRDefault="00E56FB0" w:rsidP="00E56FB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56FB0" w:rsidRDefault="00E56FB0" w:rsidP="00E56F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E56FB0" w:rsidRDefault="00E56FB0" w:rsidP="00E56F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1.Отчет главы администрации Койданского сельского поселения за 2020 год принять к сведению.</w:t>
      </w:r>
    </w:p>
    <w:p w:rsidR="00E56FB0" w:rsidRDefault="00E56FB0" w:rsidP="00E56FB0">
      <w:pPr>
        <w:pStyle w:val="a3"/>
        <w:shd w:val="clear" w:color="auto" w:fill="FFFFFF"/>
        <w:spacing w:before="0" w:beforeAutospacing="0" w:after="0" w:afterAutospacing="0"/>
        <w:ind w:left="1035"/>
        <w:rPr>
          <w:rFonts w:ascii="Arial" w:hAnsi="Arial" w:cs="Arial"/>
          <w:color w:val="000000"/>
          <w:sz w:val="18"/>
          <w:szCs w:val="18"/>
        </w:rPr>
      </w:pPr>
    </w:p>
    <w:p w:rsidR="00E56FB0" w:rsidRDefault="00E56FB0" w:rsidP="00E56F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2.Признать работу главы  администрации  Койданского сельского поселения Дахчуковой А.Б.  за 2020 год  удовлетворительно. </w:t>
      </w:r>
    </w:p>
    <w:p w:rsidR="00E56FB0" w:rsidRDefault="00E56FB0" w:rsidP="00E56FB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56FB0" w:rsidRDefault="00E56FB0" w:rsidP="00E56F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E56FB0" w:rsidRDefault="00E56FB0" w:rsidP="00E56FB0">
      <w:pPr>
        <w:spacing w:line="240" w:lineRule="auto"/>
        <w:rPr>
          <w:rFonts w:ascii="Times New Roman" w:hAnsi="Times New Roman"/>
        </w:rPr>
      </w:pPr>
    </w:p>
    <w:p w:rsidR="00E56FB0" w:rsidRDefault="00E56FB0" w:rsidP="00E56FB0">
      <w:pPr>
        <w:spacing w:line="240" w:lineRule="auto"/>
        <w:rPr>
          <w:rFonts w:ascii="Times New Roman" w:hAnsi="Times New Roman"/>
        </w:rPr>
      </w:pPr>
    </w:p>
    <w:p w:rsidR="00E56FB0" w:rsidRDefault="00E56FB0" w:rsidP="00E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Койданского</w:t>
      </w:r>
    </w:p>
    <w:p w:rsidR="00E56FB0" w:rsidRDefault="00E56FB0" w:rsidP="00E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А.К.Карабашев </w:t>
      </w:r>
    </w:p>
    <w:p w:rsidR="00E56FB0" w:rsidRDefault="00E56FB0" w:rsidP="00E56F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56FB0" w:rsidRDefault="00E56FB0" w:rsidP="00E56F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32D12" w:rsidRDefault="00D32D12"/>
    <w:sectPr w:rsidR="00D32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B0"/>
    <w:rsid w:val="00A63CF7"/>
    <w:rsid w:val="00D32D12"/>
    <w:rsid w:val="00E5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53B72-5A55-407C-A631-A7F33DA9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F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E56FB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56FB0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Эльза</cp:lastModifiedBy>
  <cp:revision>2</cp:revision>
  <dcterms:created xsi:type="dcterms:W3CDTF">2021-05-31T06:53:00Z</dcterms:created>
  <dcterms:modified xsi:type="dcterms:W3CDTF">2021-06-04T13:34:00Z</dcterms:modified>
</cp:coreProperties>
</file>