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1EC" w:rsidRPr="00FA51A0" w:rsidRDefault="007C2306" w:rsidP="001F43CB">
      <w:pPr>
        <w:suppressAutoHyphens/>
        <w:spacing w:after="0" w:line="240" w:lineRule="auto"/>
        <w:ind w:right="-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B07D6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150E82">
        <w:rPr>
          <w:rFonts w:ascii="Times New Roman" w:eastAsia="Times New Roman" w:hAnsi="Times New Roman" w:cs="Times New Roman"/>
          <w:sz w:val="28"/>
          <w:szCs w:val="28"/>
          <w:lang w:eastAsia="ar-SA"/>
        </w:rPr>
        <w:t xml:space="preserve"> </w:t>
      </w:r>
    </w:p>
    <w:p w:rsidR="00F171EC" w:rsidRPr="00FA51A0" w:rsidRDefault="00F171EC" w:rsidP="00F171EC">
      <w:pPr>
        <w:widowControl w:val="0"/>
        <w:tabs>
          <w:tab w:val="left" w:pos="570"/>
          <w:tab w:val="center" w:pos="452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51A0">
        <w:rPr>
          <w:rFonts w:ascii="Times New Roman" w:eastAsia="Times New Roman" w:hAnsi="Times New Roman" w:cs="Times New Roman"/>
          <w:b/>
          <w:sz w:val="24"/>
          <w:szCs w:val="24"/>
          <w:lang w:eastAsia="ru-RU"/>
        </w:rPr>
        <w:t>РОССИЙСКАЯ ФЕДЕРАЦИЯ</w:t>
      </w:r>
    </w:p>
    <w:p w:rsidR="00F171EC" w:rsidRPr="00FA51A0" w:rsidRDefault="00F171EC" w:rsidP="00F171E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51A0">
        <w:rPr>
          <w:rFonts w:ascii="Times New Roman" w:eastAsia="Times New Roman" w:hAnsi="Times New Roman" w:cs="Times New Roman"/>
          <w:b/>
          <w:sz w:val="24"/>
          <w:szCs w:val="24"/>
          <w:lang w:eastAsia="ru-RU"/>
        </w:rPr>
        <w:t>КАРАЧАЕВО-</w:t>
      </w:r>
      <w:proofErr w:type="gramStart"/>
      <w:r w:rsidRPr="00FA51A0">
        <w:rPr>
          <w:rFonts w:ascii="Times New Roman" w:eastAsia="Times New Roman" w:hAnsi="Times New Roman" w:cs="Times New Roman"/>
          <w:b/>
          <w:sz w:val="24"/>
          <w:szCs w:val="24"/>
          <w:lang w:eastAsia="ru-RU"/>
        </w:rPr>
        <w:t>ЧЕРКЕССКАЯ  РЕСПУБЛИКА</w:t>
      </w:r>
      <w:proofErr w:type="gramEnd"/>
    </w:p>
    <w:p w:rsidR="00F171EC" w:rsidRPr="00FA51A0" w:rsidRDefault="00F171EC" w:rsidP="00F171EC">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A51A0">
        <w:rPr>
          <w:rFonts w:ascii="Times New Roman" w:eastAsia="Times New Roman" w:hAnsi="Times New Roman" w:cs="Times New Roman"/>
          <w:b/>
          <w:sz w:val="24"/>
          <w:szCs w:val="24"/>
          <w:lang w:eastAsia="ru-RU"/>
        </w:rPr>
        <w:t>УСТЬ-ДЖЕГУТИНСКИЙ МУНИЦИПАЛЬНЫЙ РАЙОН</w:t>
      </w:r>
    </w:p>
    <w:p w:rsidR="00F171EC" w:rsidRPr="00FA51A0" w:rsidRDefault="00F171EC" w:rsidP="00F171EC">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A51A0">
        <w:rPr>
          <w:rFonts w:ascii="Times New Roman" w:eastAsia="Times New Roman" w:hAnsi="Times New Roman" w:cs="Times New Roman"/>
          <w:b/>
          <w:sz w:val="24"/>
          <w:szCs w:val="24"/>
          <w:lang w:eastAsia="ru-RU"/>
        </w:rPr>
        <w:t xml:space="preserve">АДМИНИСТРАЦИЯ </w:t>
      </w:r>
      <w:r w:rsidR="00B07D68">
        <w:rPr>
          <w:rFonts w:ascii="Times New Roman" w:eastAsia="Times New Roman" w:hAnsi="Times New Roman" w:cs="Times New Roman"/>
          <w:b/>
          <w:sz w:val="24"/>
          <w:szCs w:val="24"/>
          <w:lang w:eastAsia="ru-RU"/>
        </w:rPr>
        <w:t>КОЙДАНСКОГО</w:t>
      </w:r>
      <w:r w:rsidRPr="00FA51A0">
        <w:rPr>
          <w:rFonts w:ascii="Times New Roman" w:eastAsia="Times New Roman" w:hAnsi="Times New Roman" w:cs="Times New Roman"/>
          <w:b/>
          <w:sz w:val="24"/>
          <w:szCs w:val="24"/>
          <w:lang w:eastAsia="ru-RU"/>
        </w:rPr>
        <w:t xml:space="preserve"> СЕЛЬСКОГО ПОСЕЛЕНИЯ</w:t>
      </w:r>
    </w:p>
    <w:p w:rsidR="00F171EC" w:rsidRPr="00FA51A0" w:rsidRDefault="00F171EC" w:rsidP="00F171EC">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FA51A0">
        <w:rPr>
          <w:rFonts w:ascii="Times New Roman" w:eastAsia="Times New Roman" w:hAnsi="Times New Roman" w:cs="Times New Roman"/>
          <w:b/>
          <w:sz w:val="24"/>
          <w:szCs w:val="24"/>
          <w:lang w:eastAsia="ru-RU"/>
        </w:rPr>
        <w:t>ПОСТАНОВЛЕНИЕ</w:t>
      </w:r>
    </w:p>
    <w:p w:rsidR="00F171EC" w:rsidRPr="00FA51A0" w:rsidRDefault="00F171EC" w:rsidP="00F171E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51A0">
        <w:rPr>
          <w:rFonts w:ascii="Times New Roman" w:eastAsia="Times New Roman" w:hAnsi="Times New Roman" w:cs="Times New Roman"/>
          <w:b/>
          <w:sz w:val="24"/>
          <w:szCs w:val="24"/>
          <w:lang w:eastAsia="ru-RU"/>
        </w:rPr>
        <w:t xml:space="preserve">                    </w:t>
      </w:r>
    </w:p>
    <w:p w:rsidR="004C6A33" w:rsidRDefault="00150E82" w:rsidP="00AF13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12.04.</w:t>
      </w:r>
      <w:r w:rsidR="00F171EC">
        <w:rPr>
          <w:rFonts w:ascii="Times New Roman" w:eastAsia="Times New Roman" w:hAnsi="Times New Roman" w:cs="Times New Roman"/>
          <w:sz w:val="28"/>
          <w:szCs w:val="28"/>
          <w:lang w:eastAsia="ru-RU"/>
        </w:rPr>
        <w:t>2021</w:t>
      </w:r>
      <w:r w:rsidR="00F171EC" w:rsidRPr="00FA51A0">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w:t>
      </w:r>
      <w:r w:rsidR="00F171EC" w:rsidRPr="00FA51A0">
        <w:rPr>
          <w:rFonts w:ascii="Times New Roman" w:eastAsia="Times New Roman" w:hAnsi="Times New Roman" w:cs="Times New Roman"/>
          <w:sz w:val="28"/>
          <w:szCs w:val="28"/>
          <w:lang w:eastAsia="ru-RU"/>
        </w:rPr>
        <w:t xml:space="preserve">    </w:t>
      </w:r>
      <w:proofErr w:type="spellStart"/>
      <w:r w:rsidR="00B07D68">
        <w:rPr>
          <w:rFonts w:ascii="Times New Roman" w:eastAsia="Times New Roman" w:hAnsi="Times New Roman" w:cs="Times New Roman"/>
          <w:sz w:val="28"/>
          <w:szCs w:val="28"/>
          <w:lang w:eastAsia="ru-RU"/>
        </w:rPr>
        <w:t>с.Койдан</w:t>
      </w:r>
      <w:proofErr w:type="spellEnd"/>
      <w:r w:rsidR="00F171EC" w:rsidRPr="00FA51A0">
        <w:rPr>
          <w:rFonts w:ascii="Times New Roman" w:eastAsia="Times New Roman" w:hAnsi="Times New Roman" w:cs="Times New Roman"/>
          <w:sz w:val="28"/>
          <w:szCs w:val="28"/>
          <w:lang w:eastAsia="ru-RU"/>
        </w:rPr>
        <w:t xml:space="preserve">                       </w:t>
      </w:r>
      <w:r w:rsidR="00B07D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7/1</w:t>
      </w:r>
    </w:p>
    <w:p w:rsidR="00AF1308" w:rsidRPr="00AF1308" w:rsidRDefault="00AF1308" w:rsidP="00AF13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C6A33" w:rsidRPr="007C2306" w:rsidRDefault="004C6A33" w:rsidP="00AF1308">
      <w:pPr>
        <w:tabs>
          <w:tab w:val="left" w:pos="8021"/>
          <w:tab w:val="left" w:leader="underscore" w:pos="9168"/>
        </w:tabs>
        <w:suppressAutoHyphens/>
        <w:autoSpaceDE w:val="0"/>
        <w:spacing w:before="77"/>
        <w:rPr>
          <w:rFonts w:ascii="Times New Roman" w:hAnsi="Times New Roman" w:cs="Times New Roman"/>
          <w:b/>
          <w:sz w:val="28"/>
          <w:szCs w:val="28"/>
        </w:rPr>
      </w:pPr>
      <w:r w:rsidRPr="00F171EC">
        <w:rPr>
          <w:rFonts w:ascii="Times New Roman" w:hAnsi="Times New Roman" w:cs="Times New Roman"/>
          <w:bCs/>
          <w:sz w:val="28"/>
          <w:szCs w:val="28"/>
          <w:lang w:eastAsia="ar-SA"/>
        </w:rPr>
        <w:t xml:space="preserve"> </w:t>
      </w:r>
      <w:r w:rsidRPr="007C2306">
        <w:rPr>
          <w:rFonts w:ascii="Times New Roman" w:hAnsi="Times New Roman" w:cs="Times New Roman"/>
          <w:b/>
          <w:sz w:val="28"/>
          <w:szCs w:val="28"/>
        </w:rPr>
        <w:t>Об утверждении Порядка осуществления контроля за соответствием расходов муниципальных служащих, их супругов и несовершеннолетних детей их доходам</w:t>
      </w:r>
    </w:p>
    <w:p w:rsidR="004C6A33" w:rsidRPr="00AF1308" w:rsidRDefault="004C6A33" w:rsidP="00AF1308">
      <w:pPr>
        <w:ind w:firstLine="709"/>
        <w:jc w:val="both"/>
        <w:rPr>
          <w:rFonts w:ascii="Times New Roman" w:hAnsi="Times New Roman" w:cs="Times New Roman"/>
          <w:sz w:val="28"/>
          <w:szCs w:val="28"/>
        </w:rPr>
      </w:pPr>
      <w:r w:rsidRPr="00F171EC">
        <w:rPr>
          <w:rFonts w:ascii="Times New Roman" w:hAnsi="Times New Roman" w:cs="Times New Roman"/>
          <w:sz w:val="28"/>
          <w:szCs w:val="28"/>
        </w:rPr>
        <w:t xml:space="preserve"> В соответствии с Федеральным законом от 31.07.2020 № 259-ФЗ «О цифровых финансовых активах, цифровой валюте и о внесении изменений в отдельные законодательные акты Российской Федерации», Федеральным законом от 03.12.2012 N 230-ФЗ "О контроле за соответствием расходов лиц, замещающих государственные должности, и иных лиц их доходам», в целях приведения НПА в соответствие </w:t>
      </w:r>
      <w:r w:rsidR="00AF1308">
        <w:rPr>
          <w:rFonts w:ascii="Times New Roman" w:hAnsi="Times New Roman" w:cs="Times New Roman"/>
          <w:sz w:val="28"/>
          <w:szCs w:val="28"/>
        </w:rPr>
        <w:t>с действующим законодательством</w:t>
      </w:r>
    </w:p>
    <w:p w:rsidR="004C6A33" w:rsidRPr="00AF1308" w:rsidRDefault="004C6A33" w:rsidP="004C6A33">
      <w:pPr>
        <w:rPr>
          <w:rFonts w:ascii="Times New Roman" w:hAnsi="Times New Roman" w:cs="Times New Roman"/>
          <w:b/>
          <w:caps/>
          <w:sz w:val="28"/>
          <w:szCs w:val="28"/>
        </w:rPr>
      </w:pPr>
      <w:r w:rsidRPr="00AF1308">
        <w:rPr>
          <w:rFonts w:ascii="Times New Roman" w:hAnsi="Times New Roman" w:cs="Times New Roman"/>
          <w:b/>
          <w:caps/>
          <w:sz w:val="28"/>
          <w:szCs w:val="28"/>
        </w:rPr>
        <w:t>ПостановляЮ:</w:t>
      </w:r>
    </w:p>
    <w:p w:rsidR="004C6A33" w:rsidRPr="00AF1308" w:rsidRDefault="004C6A33" w:rsidP="00AF1308">
      <w:pPr>
        <w:rPr>
          <w:rFonts w:ascii="Times New Roman" w:hAnsi="Times New Roman" w:cs="Times New Roman"/>
          <w:sz w:val="28"/>
          <w:szCs w:val="28"/>
        </w:rPr>
      </w:pPr>
      <w:r w:rsidRPr="00F171EC">
        <w:rPr>
          <w:rFonts w:ascii="Times New Roman" w:hAnsi="Times New Roman" w:cs="Times New Roman"/>
          <w:sz w:val="28"/>
          <w:szCs w:val="28"/>
        </w:rPr>
        <w:t xml:space="preserve">1. Утвердить прилагаемый </w:t>
      </w:r>
      <w:proofErr w:type="gramStart"/>
      <w:r w:rsidRPr="00F171EC">
        <w:rPr>
          <w:rFonts w:ascii="Times New Roman" w:hAnsi="Times New Roman" w:cs="Times New Roman"/>
          <w:sz w:val="28"/>
          <w:szCs w:val="28"/>
        </w:rPr>
        <w:t>Порядок  осуществления</w:t>
      </w:r>
      <w:proofErr w:type="gramEnd"/>
      <w:r w:rsidRPr="00F171EC">
        <w:rPr>
          <w:rFonts w:ascii="Times New Roman" w:hAnsi="Times New Roman" w:cs="Times New Roman"/>
          <w:sz w:val="28"/>
          <w:szCs w:val="28"/>
        </w:rPr>
        <w:t xml:space="preserve"> контроля за соответствием расходов муниципальных служащих, их супругов и несовершеннолетних детей их доходам,   (далее – Порядок).</w:t>
      </w:r>
      <w:r w:rsidR="00AF1308">
        <w:rPr>
          <w:rFonts w:ascii="Times New Roman" w:hAnsi="Times New Roman" w:cs="Times New Roman"/>
          <w:sz w:val="28"/>
          <w:szCs w:val="28"/>
        </w:rPr>
        <w:t xml:space="preserve">                                         </w:t>
      </w:r>
      <w:r w:rsidRPr="00F171EC">
        <w:rPr>
          <w:rFonts w:ascii="Times New Roman" w:hAnsi="Times New Roman" w:cs="Times New Roman"/>
          <w:sz w:val="28"/>
          <w:szCs w:val="28"/>
        </w:rPr>
        <w:t xml:space="preserve">2. Признать утратившим силу постановление главы администрации </w:t>
      </w:r>
      <w:proofErr w:type="spellStart"/>
      <w:r w:rsidR="00B07D68">
        <w:rPr>
          <w:rFonts w:ascii="Times New Roman" w:hAnsi="Times New Roman" w:cs="Times New Roman"/>
          <w:sz w:val="28"/>
          <w:szCs w:val="28"/>
        </w:rPr>
        <w:t>Койданского</w:t>
      </w:r>
      <w:proofErr w:type="spellEnd"/>
      <w:r w:rsidRPr="00F171EC">
        <w:rPr>
          <w:rFonts w:ascii="Times New Roman" w:hAnsi="Times New Roman" w:cs="Times New Roman"/>
          <w:sz w:val="28"/>
          <w:szCs w:val="28"/>
        </w:rPr>
        <w:t xml:space="preserve"> сельского поселения    от </w:t>
      </w:r>
      <w:r w:rsidR="00B07D68">
        <w:rPr>
          <w:rFonts w:ascii="Times New Roman" w:hAnsi="Times New Roman" w:cs="Times New Roman"/>
          <w:sz w:val="28"/>
          <w:szCs w:val="28"/>
        </w:rPr>
        <w:t>10.09</w:t>
      </w:r>
      <w:r w:rsidRPr="00F171EC">
        <w:rPr>
          <w:rFonts w:ascii="Times New Roman" w:hAnsi="Times New Roman" w:cs="Times New Roman"/>
          <w:sz w:val="28"/>
          <w:szCs w:val="28"/>
        </w:rPr>
        <w:t xml:space="preserve">.2019г.  № </w:t>
      </w:r>
      <w:r w:rsidR="00B07D68">
        <w:rPr>
          <w:rFonts w:ascii="Times New Roman" w:hAnsi="Times New Roman" w:cs="Times New Roman"/>
          <w:sz w:val="28"/>
          <w:szCs w:val="28"/>
        </w:rPr>
        <w:t>2</w:t>
      </w:r>
      <w:r w:rsidR="00F171EC">
        <w:rPr>
          <w:rFonts w:ascii="Times New Roman" w:hAnsi="Times New Roman" w:cs="Times New Roman"/>
          <w:sz w:val="28"/>
          <w:szCs w:val="28"/>
        </w:rPr>
        <w:t>3</w:t>
      </w:r>
      <w:r w:rsidRPr="00F171EC">
        <w:rPr>
          <w:rFonts w:ascii="Times New Roman" w:hAnsi="Times New Roman" w:cs="Times New Roman"/>
          <w:sz w:val="28"/>
          <w:szCs w:val="28"/>
        </w:rPr>
        <w:t xml:space="preserve"> «</w:t>
      </w:r>
      <w:r w:rsidR="00F171EC" w:rsidRPr="00F171EC">
        <w:rPr>
          <w:rFonts w:ascii="Times New Roman" w:eastAsia="Times New Roman" w:hAnsi="Times New Roman" w:cs="Times New Roman"/>
          <w:sz w:val="28"/>
          <w:szCs w:val="28"/>
          <w:lang w:eastAsia="ar-SA"/>
        </w:rPr>
        <w:t xml:space="preserve">Об утверждении Положения об осуществлении контроля за </w:t>
      </w:r>
      <w:proofErr w:type="gramStart"/>
      <w:r w:rsidR="00F171EC" w:rsidRPr="00F171EC">
        <w:rPr>
          <w:rFonts w:ascii="Times New Roman" w:eastAsia="Times New Roman" w:hAnsi="Times New Roman" w:cs="Times New Roman"/>
          <w:sz w:val="28"/>
          <w:szCs w:val="28"/>
          <w:lang w:eastAsia="ar-SA"/>
        </w:rPr>
        <w:t>соответствием  расходов</w:t>
      </w:r>
      <w:proofErr w:type="gramEnd"/>
      <w:r w:rsidR="00F171EC" w:rsidRPr="00F171EC">
        <w:rPr>
          <w:rFonts w:ascii="Times New Roman" w:eastAsia="Times New Roman" w:hAnsi="Times New Roman" w:cs="Times New Roman"/>
          <w:sz w:val="28"/>
          <w:szCs w:val="28"/>
          <w:lang w:eastAsia="ar-SA"/>
        </w:rPr>
        <w:t xml:space="preserve">  муниципальных служащих администрации  </w:t>
      </w:r>
      <w:proofErr w:type="spellStart"/>
      <w:r w:rsidR="00B07D68">
        <w:rPr>
          <w:rFonts w:ascii="Times New Roman" w:eastAsia="Times New Roman" w:hAnsi="Times New Roman" w:cs="Times New Roman"/>
          <w:sz w:val="28"/>
          <w:szCs w:val="28"/>
          <w:lang w:eastAsia="ar-SA"/>
        </w:rPr>
        <w:t>Койданского</w:t>
      </w:r>
      <w:proofErr w:type="spellEnd"/>
      <w:r w:rsidR="00F171EC" w:rsidRPr="00F171EC">
        <w:rPr>
          <w:rFonts w:ascii="Times New Roman" w:eastAsia="Times New Roman" w:hAnsi="Times New Roman" w:cs="Times New Roman"/>
          <w:sz w:val="28"/>
          <w:szCs w:val="28"/>
          <w:lang w:eastAsia="ar-SA"/>
        </w:rPr>
        <w:t xml:space="preserve"> сельского  поселения их доходам</w:t>
      </w:r>
      <w:r w:rsidRPr="00F171EC">
        <w:rPr>
          <w:rFonts w:ascii="Times New Roman" w:hAnsi="Times New Roman" w:cs="Times New Roman"/>
          <w:sz w:val="28"/>
          <w:szCs w:val="28"/>
        </w:rPr>
        <w:t>»</w:t>
      </w:r>
    </w:p>
    <w:p w:rsidR="00B07D68" w:rsidRDefault="004C6A33" w:rsidP="00AF1308">
      <w:pPr>
        <w:rPr>
          <w:rFonts w:ascii="Times New Roman" w:hAnsi="Times New Roman" w:cs="Times New Roman"/>
          <w:sz w:val="28"/>
          <w:szCs w:val="28"/>
        </w:rPr>
      </w:pPr>
      <w:r w:rsidRPr="00F171EC">
        <w:rPr>
          <w:rFonts w:ascii="Times New Roman" w:hAnsi="Times New Roman" w:cs="Times New Roman"/>
          <w:sz w:val="28"/>
          <w:szCs w:val="28"/>
        </w:rPr>
        <w:t xml:space="preserve">3. Заместителю главы администрации довести настоящее постановление до сведения муниципальных служащих администрации </w:t>
      </w:r>
      <w:proofErr w:type="spellStart"/>
      <w:r w:rsidR="00B07D68">
        <w:rPr>
          <w:rFonts w:ascii="Times New Roman" w:hAnsi="Times New Roman" w:cs="Times New Roman"/>
          <w:sz w:val="28"/>
          <w:szCs w:val="28"/>
        </w:rPr>
        <w:t>Койданского</w:t>
      </w:r>
      <w:proofErr w:type="spellEnd"/>
      <w:r w:rsidRPr="00F171EC">
        <w:rPr>
          <w:rFonts w:ascii="Times New Roman" w:hAnsi="Times New Roman" w:cs="Times New Roman"/>
          <w:sz w:val="28"/>
          <w:szCs w:val="28"/>
        </w:rPr>
        <w:t xml:space="preserve"> </w:t>
      </w:r>
      <w:proofErr w:type="gramStart"/>
      <w:r w:rsidRPr="00F171EC">
        <w:rPr>
          <w:rFonts w:ascii="Times New Roman" w:hAnsi="Times New Roman" w:cs="Times New Roman"/>
          <w:sz w:val="28"/>
          <w:szCs w:val="28"/>
        </w:rPr>
        <w:t>сельского  поселения</w:t>
      </w:r>
      <w:proofErr w:type="gramEnd"/>
      <w:r w:rsidRPr="00F171EC">
        <w:rPr>
          <w:rFonts w:ascii="Times New Roman" w:hAnsi="Times New Roman" w:cs="Times New Roman"/>
          <w:sz w:val="28"/>
          <w:szCs w:val="28"/>
        </w:rPr>
        <w:t>.</w:t>
      </w:r>
      <w:r w:rsidR="00AF1308">
        <w:rPr>
          <w:rFonts w:ascii="Times New Roman" w:hAnsi="Times New Roman" w:cs="Times New Roman"/>
          <w:sz w:val="28"/>
          <w:szCs w:val="28"/>
        </w:rPr>
        <w:t xml:space="preserve">                                                                                                         </w:t>
      </w:r>
    </w:p>
    <w:p w:rsidR="00F171EC" w:rsidRPr="00AF1308" w:rsidRDefault="004C6A33" w:rsidP="00AF1308">
      <w:pPr>
        <w:rPr>
          <w:rFonts w:ascii="Times New Roman" w:hAnsi="Times New Roman" w:cs="Times New Roman"/>
          <w:sz w:val="28"/>
          <w:szCs w:val="28"/>
        </w:rPr>
      </w:pPr>
      <w:r w:rsidRPr="00F171EC">
        <w:rPr>
          <w:rFonts w:ascii="Times New Roman" w:hAnsi="Times New Roman" w:cs="Times New Roman"/>
          <w:sz w:val="28"/>
          <w:szCs w:val="28"/>
        </w:rPr>
        <w:t>4. Обнародовать и разместить настоящее постановление на официальн</w:t>
      </w:r>
      <w:r w:rsidR="00F171EC">
        <w:rPr>
          <w:rFonts w:ascii="Times New Roman" w:hAnsi="Times New Roman" w:cs="Times New Roman"/>
          <w:sz w:val="28"/>
          <w:szCs w:val="28"/>
        </w:rPr>
        <w:t xml:space="preserve">ом сайте администрации </w:t>
      </w:r>
      <w:proofErr w:type="spellStart"/>
      <w:r w:rsidR="00B07D68">
        <w:rPr>
          <w:rFonts w:ascii="Times New Roman" w:hAnsi="Times New Roman" w:cs="Times New Roman"/>
          <w:sz w:val="28"/>
          <w:szCs w:val="28"/>
        </w:rPr>
        <w:t>Койданского</w:t>
      </w:r>
      <w:proofErr w:type="spellEnd"/>
      <w:r w:rsidRPr="00F171EC">
        <w:rPr>
          <w:rFonts w:ascii="Times New Roman" w:hAnsi="Times New Roman" w:cs="Times New Roman"/>
          <w:sz w:val="28"/>
          <w:szCs w:val="28"/>
        </w:rPr>
        <w:t xml:space="preserve"> </w:t>
      </w:r>
      <w:proofErr w:type="gramStart"/>
      <w:r w:rsidRPr="00F171EC">
        <w:rPr>
          <w:rFonts w:ascii="Times New Roman" w:hAnsi="Times New Roman" w:cs="Times New Roman"/>
          <w:sz w:val="28"/>
          <w:szCs w:val="28"/>
        </w:rPr>
        <w:t>сельского  поселения</w:t>
      </w:r>
      <w:proofErr w:type="gramEnd"/>
      <w:r w:rsidRPr="00F171EC">
        <w:rPr>
          <w:rFonts w:ascii="Times New Roman" w:hAnsi="Times New Roman" w:cs="Times New Roman"/>
          <w:sz w:val="28"/>
          <w:szCs w:val="28"/>
        </w:rPr>
        <w:t>.</w:t>
      </w:r>
      <w:r w:rsidR="00AF1308">
        <w:rPr>
          <w:rFonts w:ascii="Times New Roman" w:hAnsi="Times New Roman" w:cs="Times New Roman"/>
          <w:sz w:val="28"/>
          <w:szCs w:val="28"/>
        </w:rPr>
        <w:t xml:space="preserve">                                </w:t>
      </w:r>
      <w:r w:rsidR="00F171EC" w:rsidRPr="00170743">
        <w:rPr>
          <w:rFonts w:ascii="Times New Roman" w:eastAsia="Calibri" w:hAnsi="Times New Roman" w:cs="Times New Roman"/>
          <w:kern w:val="1"/>
          <w:sz w:val="28"/>
          <w:szCs w:val="28"/>
          <w:lang w:bidi="hi-IN"/>
        </w:rPr>
        <w:t xml:space="preserve">  5.  Настоящее постановление вступает в силу со дня его официального обнародования в у</w:t>
      </w:r>
      <w:r w:rsidR="00AF1308">
        <w:rPr>
          <w:rFonts w:ascii="Times New Roman" w:eastAsia="Calibri" w:hAnsi="Times New Roman" w:cs="Times New Roman"/>
          <w:kern w:val="1"/>
          <w:sz w:val="28"/>
          <w:szCs w:val="28"/>
          <w:lang w:bidi="hi-IN"/>
        </w:rPr>
        <w:t xml:space="preserve">становленном порядке.       </w:t>
      </w:r>
      <w:r w:rsidR="00F171EC" w:rsidRPr="00170743">
        <w:rPr>
          <w:rFonts w:ascii="Times New Roman" w:eastAsia="Calibri" w:hAnsi="Times New Roman" w:cs="Times New Roman"/>
          <w:kern w:val="1"/>
          <w:sz w:val="28"/>
          <w:szCs w:val="28"/>
          <w:lang w:bidi="hi-IN"/>
        </w:rPr>
        <w:t xml:space="preserve">                                                     6</w:t>
      </w:r>
      <w:r w:rsidR="00F171EC" w:rsidRPr="00170743">
        <w:rPr>
          <w:rFonts w:ascii="Times New Roman" w:eastAsia="Times New Roman" w:hAnsi="Times New Roman" w:cs="Times New Roman"/>
          <w:color w:val="000000"/>
          <w:sz w:val="28"/>
          <w:szCs w:val="28"/>
          <w:lang w:eastAsia="ar-SA"/>
        </w:rPr>
        <w:t xml:space="preserve">. Контроль за исполнением настоящего </w:t>
      </w:r>
      <w:proofErr w:type="gramStart"/>
      <w:r w:rsidR="00F171EC" w:rsidRPr="00170743">
        <w:rPr>
          <w:rFonts w:ascii="Times New Roman" w:eastAsia="Times New Roman" w:hAnsi="Times New Roman" w:cs="Times New Roman"/>
          <w:color w:val="000000"/>
          <w:sz w:val="28"/>
          <w:szCs w:val="28"/>
          <w:lang w:eastAsia="ar-SA"/>
        </w:rPr>
        <w:t>постановления  оставляю</w:t>
      </w:r>
      <w:proofErr w:type="gramEnd"/>
      <w:r w:rsidR="00F171EC" w:rsidRPr="00170743">
        <w:rPr>
          <w:rFonts w:ascii="Times New Roman" w:eastAsia="Times New Roman" w:hAnsi="Times New Roman" w:cs="Times New Roman"/>
          <w:color w:val="000000"/>
          <w:sz w:val="28"/>
          <w:szCs w:val="28"/>
          <w:lang w:eastAsia="ar-SA"/>
        </w:rPr>
        <w:t xml:space="preserve"> за собой</w:t>
      </w:r>
      <w:r w:rsidR="00AF1308">
        <w:rPr>
          <w:rFonts w:ascii="Times New Roman" w:eastAsia="Times New Roman" w:hAnsi="Times New Roman" w:cs="Times New Roman"/>
          <w:color w:val="000000"/>
          <w:sz w:val="28"/>
          <w:szCs w:val="28"/>
          <w:lang w:eastAsia="ar-SA"/>
        </w:rPr>
        <w:t>.</w:t>
      </w:r>
    </w:p>
    <w:p w:rsidR="001F43CB" w:rsidRDefault="001F43CB" w:rsidP="00AF1308">
      <w:pPr>
        <w:spacing w:after="0" w:line="240" w:lineRule="auto"/>
        <w:rPr>
          <w:rFonts w:ascii="Times New Roman" w:eastAsia="Times New Roman" w:hAnsi="Times New Roman" w:cs="Times New Roman"/>
          <w:sz w:val="28"/>
          <w:szCs w:val="28"/>
          <w:lang w:eastAsia="ru-RU"/>
        </w:rPr>
      </w:pPr>
    </w:p>
    <w:p w:rsidR="00AF1308" w:rsidRPr="00FA51A0" w:rsidRDefault="00AF1308" w:rsidP="00AF1308">
      <w:pPr>
        <w:spacing w:after="0" w:line="240" w:lineRule="auto"/>
        <w:rPr>
          <w:rFonts w:ascii="Times New Roman" w:eastAsia="Times New Roman" w:hAnsi="Times New Roman" w:cs="Times New Roman"/>
          <w:sz w:val="28"/>
          <w:szCs w:val="28"/>
          <w:lang w:eastAsia="ru-RU"/>
        </w:rPr>
      </w:pPr>
      <w:r w:rsidRPr="00FA51A0">
        <w:rPr>
          <w:rFonts w:ascii="Times New Roman" w:eastAsia="Times New Roman" w:hAnsi="Times New Roman" w:cs="Times New Roman"/>
          <w:sz w:val="28"/>
          <w:szCs w:val="28"/>
          <w:lang w:eastAsia="ru-RU"/>
        </w:rPr>
        <w:t xml:space="preserve">Глава администрации </w:t>
      </w:r>
      <w:proofErr w:type="spellStart"/>
      <w:r w:rsidR="00B07D68">
        <w:rPr>
          <w:rFonts w:ascii="Times New Roman" w:eastAsia="Times New Roman" w:hAnsi="Times New Roman" w:cs="Times New Roman"/>
          <w:sz w:val="28"/>
          <w:szCs w:val="28"/>
          <w:lang w:eastAsia="ru-RU"/>
        </w:rPr>
        <w:t>Койданского</w:t>
      </w:r>
      <w:proofErr w:type="spellEnd"/>
      <w:r>
        <w:rPr>
          <w:rFonts w:ascii="Times New Roman" w:eastAsia="Times New Roman" w:hAnsi="Times New Roman" w:cs="Times New Roman"/>
          <w:sz w:val="28"/>
          <w:szCs w:val="28"/>
          <w:lang w:eastAsia="ru-RU"/>
        </w:rPr>
        <w:t xml:space="preserve">                                                                </w:t>
      </w:r>
      <w:r w:rsidRPr="00FA51A0">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w:t>
      </w:r>
      <w:r w:rsidRPr="00FA51A0">
        <w:rPr>
          <w:rFonts w:ascii="Times New Roman" w:eastAsia="Times New Roman" w:hAnsi="Times New Roman" w:cs="Times New Roman"/>
          <w:sz w:val="28"/>
          <w:szCs w:val="28"/>
          <w:lang w:eastAsia="ru-RU"/>
        </w:rPr>
        <w:t xml:space="preserve">        </w:t>
      </w:r>
      <w:proofErr w:type="spellStart"/>
      <w:r w:rsidRPr="00FA51A0">
        <w:rPr>
          <w:rFonts w:ascii="Times New Roman" w:eastAsia="Times New Roman" w:hAnsi="Times New Roman" w:cs="Times New Roman"/>
          <w:sz w:val="28"/>
          <w:szCs w:val="28"/>
          <w:lang w:eastAsia="ru-RU"/>
        </w:rPr>
        <w:t>А</w:t>
      </w:r>
      <w:r w:rsidR="00B07D68">
        <w:rPr>
          <w:rFonts w:ascii="Times New Roman" w:eastAsia="Times New Roman" w:hAnsi="Times New Roman" w:cs="Times New Roman"/>
          <w:sz w:val="28"/>
          <w:szCs w:val="28"/>
          <w:lang w:eastAsia="ru-RU"/>
        </w:rPr>
        <w:t>.Б.Дахчукова</w:t>
      </w:r>
      <w:proofErr w:type="spellEnd"/>
    </w:p>
    <w:p w:rsidR="00F171EC" w:rsidRPr="00FA51A0" w:rsidRDefault="00F171EC" w:rsidP="00F171EC">
      <w:pPr>
        <w:spacing w:after="0" w:line="240" w:lineRule="auto"/>
        <w:rPr>
          <w:rFonts w:ascii="Times New Roman" w:eastAsia="Times New Roman" w:hAnsi="Times New Roman" w:cs="Times New Roman"/>
          <w:bCs/>
          <w:color w:val="000000"/>
          <w:sz w:val="28"/>
          <w:szCs w:val="28"/>
          <w:lang w:eastAsia="ru-RU"/>
        </w:rPr>
      </w:pPr>
    </w:p>
    <w:p w:rsidR="00F171EC" w:rsidRPr="00FA51A0" w:rsidRDefault="00F171EC" w:rsidP="00F171EC">
      <w:pPr>
        <w:spacing w:after="0" w:line="240" w:lineRule="auto"/>
        <w:ind w:left="5387"/>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w:t>
      </w:r>
    </w:p>
    <w:p w:rsidR="00F171EC" w:rsidRDefault="00F171EC" w:rsidP="00F171EC">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1239BE">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постановлени</w:t>
      </w:r>
      <w:r w:rsidR="001239BE">
        <w:rPr>
          <w:rFonts w:ascii="Times New Roman" w:eastAsia="Times New Roman" w:hAnsi="Times New Roman" w:cs="Times New Roman"/>
          <w:bCs/>
          <w:color w:val="000000"/>
          <w:sz w:val="28"/>
          <w:szCs w:val="28"/>
          <w:lang w:eastAsia="ru-RU"/>
        </w:rPr>
        <w:t>ем</w:t>
      </w:r>
      <w:r>
        <w:rPr>
          <w:rFonts w:ascii="Times New Roman" w:eastAsia="Times New Roman" w:hAnsi="Times New Roman" w:cs="Times New Roman"/>
          <w:bCs/>
          <w:color w:val="000000"/>
          <w:sz w:val="28"/>
          <w:szCs w:val="28"/>
          <w:lang w:eastAsia="ru-RU"/>
        </w:rPr>
        <w:t xml:space="preserve"> </w:t>
      </w:r>
      <w:r w:rsidRPr="00FA51A0">
        <w:rPr>
          <w:rFonts w:ascii="Times New Roman" w:eastAsia="Times New Roman" w:hAnsi="Times New Roman" w:cs="Times New Roman"/>
          <w:bCs/>
          <w:color w:val="000000"/>
          <w:sz w:val="28"/>
          <w:szCs w:val="28"/>
          <w:lang w:eastAsia="ru-RU"/>
        </w:rPr>
        <w:t xml:space="preserve">администрации </w:t>
      </w:r>
      <w:r>
        <w:rPr>
          <w:rFonts w:ascii="Times New Roman" w:eastAsia="Times New Roman" w:hAnsi="Times New Roman" w:cs="Times New Roman"/>
          <w:bCs/>
          <w:color w:val="000000"/>
          <w:sz w:val="28"/>
          <w:szCs w:val="28"/>
          <w:lang w:eastAsia="ru-RU"/>
        </w:rPr>
        <w:t xml:space="preserve">                                                                    </w:t>
      </w:r>
    </w:p>
    <w:p w:rsidR="00F171EC" w:rsidRDefault="00F171EC" w:rsidP="00F171EC">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spellStart"/>
      <w:r w:rsidR="00B07D68">
        <w:rPr>
          <w:rFonts w:ascii="Times New Roman" w:eastAsia="Times New Roman" w:hAnsi="Times New Roman" w:cs="Times New Roman"/>
          <w:bCs/>
          <w:color w:val="000000"/>
          <w:sz w:val="28"/>
          <w:szCs w:val="28"/>
          <w:lang w:eastAsia="ru-RU"/>
        </w:rPr>
        <w:t>Койданского</w:t>
      </w:r>
      <w:proofErr w:type="spellEnd"/>
      <w:r w:rsidRPr="00FA51A0">
        <w:rPr>
          <w:rFonts w:ascii="Times New Roman" w:eastAsia="Times New Roman" w:hAnsi="Times New Roman" w:cs="Times New Roman"/>
          <w:bCs/>
          <w:color w:val="000000"/>
          <w:sz w:val="28"/>
          <w:szCs w:val="28"/>
          <w:lang w:eastAsia="ru-RU"/>
        </w:rPr>
        <w:t xml:space="preserve"> сельского поселения </w:t>
      </w:r>
      <w:r>
        <w:rPr>
          <w:rFonts w:ascii="Times New Roman" w:eastAsia="Times New Roman" w:hAnsi="Times New Roman" w:cs="Times New Roman"/>
          <w:bCs/>
          <w:color w:val="000000"/>
          <w:sz w:val="28"/>
          <w:szCs w:val="28"/>
          <w:lang w:eastAsia="ru-RU"/>
        </w:rPr>
        <w:t xml:space="preserve"> </w:t>
      </w:r>
      <w:r w:rsidRPr="00FA51A0">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p>
    <w:p w:rsidR="004C6A33" w:rsidRDefault="00F171EC" w:rsidP="00AF1308">
      <w:pPr>
        <w:spacing w:after="0" w:line="240" w:lineRule="auto"/>
        <w:jc w:val="right"/>
        <w:rPr>
          <w:rFonts w:ascii="Times New Roman" w:eastAsia="Times New Roman" w:hAnsi="Times New Roman" w:cs="Times New Roman"/>
          <w:bCs/>
          <w:color w:val="000000"/>
          <w:sz w:val="28"/>
          <w:szCs w:val="28"/>
          <w:lang w:eastAsia="ru-RU"/>
        </w:rPr>
      </w:pPr>
      <w:r w:rsidRPr="00FA51A0">
        <w:rPr>
          <w:rFonts w:ascii="Times New Roman" w:eastAsia="Times New Roman" w:hAnsi="Times New Roman" w:cs="Times New Roman"/>
          <w:bCs/>
          <w:color w:val="000000"/>
          <w:sz w:val="28"/>
          <w:szCs w:val="28"/>
          <w:lang w:eastAsia="ru-RU"/>
        </w:rPr>
        <w:t xml:space="preserve"> от </w:t>
      </w:r>
      <w:r w:rsidR="00150E82">
        <w:rPr>
          <w:rFonts w:ascii="Times New Roman" w:eastAsia="Times New Roman" w:hAnsi="Times New Roman" w:cs="Times New Roman"/>
          <w:bCs/>
          <w:color w:val="000000"/>
          <w:sz w:val="28"/>
          <w:szCs w:val="28"/>
          <w:lang w:eastAsia="ru-RU"/>
        </w:rPr>
        <w:t>«</w:t>
      </w:r>
      <w:r w:rsidR="00150E82">
        <w:rPr>
          <w:rFonts w:ascii="Times New Roman" w:eastAsia="Times New Roman" w:hAnsi="Times New Roman" w:cs="Times New Roman"/>
          <w:bCs/>
          <w:color w:val="000000"/>
          <w:sz w:val="28"/>
          <w:szCs w:val="28"/>
          <w:u w:val="single"/>
          <w:lang w:eastAsia="ru-RU"/>
        </w:rPr>
        <w:t>12</w:t>
      </w:r>
      <w:r w:rsidR="001239BE">
        <w:rPr>
          <w:rFonts w:ascii="Times New Roman" w:eastAsia="Times New Roman" w:hAnsi="Times New Roman" w:cs="Times New Roman"/>
          <w:bCs/>
          <w:color w:val="000000"/>
          <w:sz w:val="28"/>
          <w:szCs w:val="28"/>
          <w:lang w:eastAsia="ru-RU"/>
        </w:rPr>
        <w:t xml:space="preserve">» </w:t>
      </w:r>
      <w:r w:rsidR="00150E82">
        <w:rPr>
          <w:rFonts w:ascii="Times New Roman" w:eastAsia="Times New Roman" w:hAnsi="Times New Roman" w:cs="Times New Roman"/>
          <w:bCs/>
          <w:color w:val="000000"/>
          <w:sz w:val="28"/>
          <w:szCs w:val="28"/>
          <w:u w:val="single"/>
          <w:lang w:eastAsia="ru-RU"/>
        </w:rPr>
        <w:t>04.</w:t>
      </w:r>
      <w:r w:rsidR="001239BE">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2021</w:t>
      </w:r>
      <w:r w:rsidRPr="00FA51A0">
        <w:rPr>
          <w:rFonts w:ascii="Times New Roman" w:eastAsia="Times New Roman" w:hAnsi="Times New Roman" w:cs="Times New Roman"/>
          <w:bCs/>
          <w:color w:val="000000"/>
          <w:sz w:val="28"/>
          <w:szCs w:val="28"/>
          <w:lang w:eastAsia="ru-RU"/>
        </w:rPr>
        <w:t xml:space="preserve"> г. №</w:t>
      </w:r>
      <w:r w:rsidR="00150E82">
        <w:rPr>
          <w:rFonts w:ascii="Times New Roman" w:eastAsia="Times New Roman" w:hAnsi="Times New Roman" w:cs="Times New Roman"/>
          <w:bCs/>
          <w:color w:val="000000"/>
          <w:sz w:val="28"/>
          <w:szCs w:val="28"/>
          <w:lang w:eastAsia="ru-RU"/>
        </w:rPr>
        <w:t>7/1</w:t>
      </w:r>
    </w:p>
    <w:p w:rsidR="00AF1308" w:rsidRPr="00AF1308" w:rsidRDefault="00AF1308" w:rsidP="00AF1308">
      <w:pPr>
        <w:spacing w:after="0" w:line="240" w:lineRule="auto"/>
        <w:jc w:val="right"/>
        <w:rPr>
          <w:rFonts w:ascii="Times New Roman" w:eastAsia="Times New Roman" w:hAnsi="Times New Roman" w:cs="Times New Roman"/>
          <w:bCs/>
          <w:color w:val="000000"/>
          <w:sz w:val="28"/>
          <w:szCs w:val="28"/>
          <w:lang w:eastAsia="ru-RU"/>
        </w:rPr>
      </w:pPr>
    </w:p>
    <w:p w:rsidR="004C6A33" w:rsidRDefault="004C6A33" w:rsidP="00AF1308">
      <w:pPr>
        <w:jc w:val="center"/>
        <w:rPr>
          <w:rFonts w:ascii="Times New Roman" w:hAnsi="Times New Roman" w:cs="Times New Roman"/>
          <w:b/>
          <w:sz w:val="28"/>
          <w:szCs w:val="28"/>
        </w:rPr>
      </w:pPr>
      <w:r w:rsidRPr="00AF1308">
        <w:rPr>
          <w:rFonts w:ascii="Times New Roman" w:hAnsi="Times New Roman" w:cs="Times New Roman"/>
          <w:b/>
          <w:sz w:val="28"/>
          <w:szCs w:val="28"/>
        </w:rPr>
        <w:t>Порядок</w:t>
      </w:r>
      <w:r w:rsidR="00AF1308">
        <w:rPr>
          <w:rFonts w:ascii="Times New Roman" w:hAnsi="Times New Roman" w:cs="Times New Roman"/>
          <w:b/>
          <w:sz w:val="28"/>
          <w:szCs w:val="28"/>
        </w:rPr>
        <w:t xml:space="preserve">                                                                                                                   </w:t>
      </w:r>
      <w:r w:rsidRPr="00AF1308">
        <w:rPr>
          <w:rFonts w:ascii="Times New Roman" w:hAnsi="Times New Roman" w:cs="Times New Roman"/>
          <w:b/>
          <w:sz w:val="28"/>
          <w:szCs w:val="28"/>
        </w:rPr>
        <w:t xml:space="preserve">осуществления контроля за соответствием расходов муниципальных служащих, их супругов и несовершеннолетних детей их доходам </w:t>
      </w:r>
    </w:p>
    <w:p w:rsidR="00AF1308" w:rsidRPr="00AF1308" w:rsidRDefault="00AF1308" w:rsidP="00AF1308">
      <w:pPr>
        <w:jc w:val="center"/>
        <w:rPr>
          <w:rFonts w:ascii="Times New Roman" w:hAnsi="Times New Roman" w:cs="Times New Roman"/>
          <w:b/>
          <w:sz w:val="28"/>
          <w:szCs w:val="28"/>
        </w:rPr>
      </w:pP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 xml:space="preserve">1. 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w:t>
      </w:r>
      <w:proofErr w:type="spellStart"/>
      <w:r w:rsidR="00B07D68">
        <w:rPr>
          <w:rFonts w:ascii="Times New Roman" w:hAnsi="Times New Roman" w:cs="Times New Roman"/>
          <w:sz w:val="28"/>
          <w:szCs w:val="28"/>
        </w:rPr>
        <w:t>Койданского</w:t>
      </w:r>
      <w:proofErr w:type="spellEnd"/>
      <w:r w:rsidRPr="00F171EC">
        <w:rPr>
          <w:rFonts w:ascii="Times New Roman" w:hAnsi="Times New Roman" w:cs="Times New Roman"/>
          <w:sz w:val="28"/>
          <w:szCs w:val="28"/>
        </w:rPr>
        <w:t xml:space="preserve"> сельского поселения,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2. Настоящий Порядок устанавливает контроль</w:t>
      </w:r>
      <w:r w:rsidR="00AF1308">
        <w:rPr>
          <w:rFonts w:ascii="Times New Roman" w:hAnsi="Times New Roman" w:cs="Times New Roman"/>
          <w:sz w:val="28"/>
          <w:szCs w:val="28"/>
        </w:rPr>
        <w:t xml:space="preserve"> за расходами лиц, замещающих (занимающих) должности </w:t>
      </w:r>
      <w:r w:rsidRPr="00F171EC">
        <w:rPr>
          <w:rFonts w:ascii="Times New Roman" w:hAnsi="Times New Roman" w:cs="Times New Roman"/>
          <w:sz w:val="28"/>
          <w:szCs w:val="28"/>
        </w:rPr>
        <w:t xml:space="preserve">муниципальной службы администрации </w:t>
      </w:r>
      <w:proofErr w:type="spellStart"/>
      <w:r w:rsidR="00B07D68">
        <w:rPr>
          <w:rFonts w:ascii="Times New Roman" w:hAnsi="Times New Roman" w:cs="Times New Roman"/>
          <w:sz w:val="28"/>
          <w:szCs w:val="28"/>
        </w:rPr>
        <w:t>Койданского</w:t>
      </w:r>
      <w:proofErr w:type="spellEnd"/>
      <w:r w:rsidRPr="00F171EC">
        <w:rPr>
          <w:rFonts w:ascii="Times New Roman" w:hAnsi="Times New Roman" w:cs="Times New Roman"/>
          <w:sz w:val="28"/>
          <w:szCs w:val="28"/>
        </w:rPr>
        <w:t xml:space="preserve"> </w:t>
      </w:r>
      <w:proofErr w:type="gramStart"/>
      <w:r w:rsidRPr="00F171EC">
        <w:rPr>
          <w:rFonts w:ascii="Times New Roman" w:hAnsi="Times New Roman" w:cs="Times New Roman"/>
          <w:sz w:val="28"/>
          <w:szCs w:val="28"/>
        </w:rPr>
        <w:t>сельского  поселения</w:t>
      </w:r>
      <w:proofErr w:type="gramEnd"/>
      <w:r w:rsidRPr="00F171EC">
        <w:rPr>
          <w:rFonts w:ascii="Times New Roman" w:hAnsi="Times New Roman" w:cs="Times New Roman"/>
          <w:sz w:val="28"/>
          <w:szCs w:val="28"/>
        </w:rPr>
        <w:t xml:space="preserve"> (далее – муниципальные служащие); супруга (супруги) и несовершеннолетних   детей указанных лиц.</w:t>
      </w:r>
    </w:p>
    <w:p w:rsidR="00AF1308" w:rsidRPr="00F171EC" w:rsidRDefault="00AF1308" w:rsidP="004C6A33">
      <w:pPr>
        <w:pStyle w:val="ConsPlusNormal"/>
        <w:spacing w:before="240"/>
        <w:jc w:val="both"/>
        <w:rPr>
          <w:rFonts w:ascii="Times New Roman" w:hAnsi="Times New Roman" w:cs="Times New Roman"/>
          <w:sz w:val="28"/>
          <w:szCs w:val="28"/>
        </w:rPr>
      </w:pPr>
      <w:r>
        <w:rPr>
          <w:rFonts w:ascii="Times New Roman" w:hAnsi="Times New Roman" w:cs="Times New Roman"/>
          <w:sz w:val="28"/>
          <w:szCs w:val="28"/>
        </w:rPr>
        <w:t xml:space="preserve">         </w:t>
      </w:r>
      <w:r w:rsidR="004C6A33" w:rsidRPr="00F171EC">
        <w:rPr>
          <w:rFonts w:ascii="Times New Roman" w:hAnsi="Times New Roman" w:cs="Times New Roman"/>
          <w:sz w:val="28"/>
          <w:szCs w:val="28"/>
        </w:rPr>
        <w:t>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4C6A33" w:rsidRPr="00F171EC" w:rsidRDefault="004C6A33" w:rsidP="004C6A33">
      <w:pPr>
        <w:jc w:val="both"/>
        <w:rPr>
          <w:rFonts w:ascii="Times New Roman" w:hAnsi="Times New Roman" w:cs="Times New Roman"/>
          <w:sz w:val="28"/>
          <w:szCs w:val="28"/>
        </w:rPr>
      </w:pPr>
      <w:r w:rsidRPr="00F171EC">
        <w:rPr>
          <w:rFonts w:ascii="Times New Roman" w:hAnsi="Times New Roman" w:cs="Times New Roman"/>
          <w:sz w:val="28"/>
          <w:szCs w:val="28"/>
        </w:rPr>
        <w:t xml:space="preserve">  </w:t>
      </w:r>
      <w:r w:rsidR="00AF1308">
        <w:rPr>
          <w:rFonts w:ascii="Times New Roman" w:hAnsi="Times New Roman" w:cs="Times New Roman"/>
          <w:sz w:val="28"/>
          <w:szCs w:val="28"/>
        </w:rPr>
        <w:t xml:space="preserve">        </w:t>
      </w:r>
      <w:r w:rsidRPr="00F171EC">
        <w:rPr>
          <w:rFonts w:ascii="Times New Roman" w:hAnsi="Times New Roman" w:cs="Times New Roman"/>
          <w:sz w:val="28"/>
          <w:szCs w:val="28"/>
        </w:rPr>
        <w:t xml:space="preserve">4.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w:t>
      </w:r>
      <w:r w:rsidRPr="00F171EC">
        <w:rPr>
          <w:rFonts w:ascii="Times New Roman" w:hAnsi="Times New Roman" w:cs="Times New Roman"/>
          <w:sz w:val="28"/>
          <w:szCs w:val="28"/>
        </w:rPr>
        <w:lastRenderedPageBreak/>
        <w:t>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на сумму, превышающую общий доход данного лица и его супруги (супруга) за три последних года, предшествующих совершению сделки. Указанная информация в письменной форме может быть представлена в установленном порядке:</w:t>
      </w:r>
    </w:p>
    <w:p w:rsidR="004C6A33" w:rsidRPr="00F171EC" w:rsidRDefault="004C6A33" w:rsidP="004C6A33">
      <w:pPr>
        <w:jc w:val="both"/>
        <w:rPr>
          <w:rFonts w:ascii="Times New Roman" w:hAnsi="Times New Roman" w:cs="Times New Roman"/>
          <w:sz w:val="28"/>
          <w:szCs w:val="28"/>
        </w:rPr>
      </w:pPr>
      <w:r w:rsidRPr="00F171EC">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4C6A33" w:rsidRPr="00F171EC" w:rsidRDefault="004C6A33" w:rsidP="004C6A33">
      <w:pPr>
        <w:jc w:val="both"/>
        <w:rPr>
          <w:rFonts w:ascii="Times New Roman" w:hAnsi="Times New Roman" w:cs="Times New Roman"/>
          <w:sz w:val="28"/>
          <w:szCs w:val="28"/>
        </w:rPr>
      </w:pPr>
      <w:r w:rsidRPr="00F171EC">
        <w:rPr>
          <w:rFonts w:ascii="Times New Roman" w:hAnsi="Times New Roman" w:cs="Times New Roman"/>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C6A33" w:rsidRPr="00F171EC" w:rsidRDefault="004C6A33" w:rsidP="004C6A33">
      <w:pPr>
        <w:jc w:val="both"/>
        <w:rPr>
          <w:rFonts w:ascii="Times New Roman" w:hAnsi="Times New Roman" w:cs="Times New Roman"/>
          <w:sz w:val="28"/>
          <w:szCs w:val="28"/>
        </w:rPr>
      </w:pPr>
      <w:r w:rsidRPr="00F171EC">
        <w:rPr>
          <w:rFonts w:ascii="Times New Roman" w:hAnsi="Times New Roman" w:cs="Times New Roman"/>
          <w:sz w:val="28"/>
          <w:szCs w:val="28"/>
        </w:rPr>
        <w:t>3) Общественной палатой Российской Федерации;</w:t>
      </w:r>
    </w:p>
    <w:p w:rsidR="004C6A33" w:rsidRPr="00F171EC" w:rsidRDefault="004C6A33" w:rsidP="004C6A33">
      <w:pPr>
        <w:jc w:val="both"/>
        <w:rPr>
          <w:rFonts w:ascii="Times New Roman" w:hAnsi="Times New Roman" w:cs="Times New Roman"/>
          <w:sz w:val="28"/>
          <w:szCs w:val="28"/>
        </w:rPr>
      </w:pPr>
      <w:r w:rsidRPr="00F171EC">
        <w:rPr>
          <w:rFonts w:ascii="Times New Roman" w:hAnsi="Times New Roman" w:cs="Times New Roman"/>
          <w:sz w:val="28"/>
          <w:szCs w:val="28"/>
        </w:rPr>
        <w:t>4) общероссийскими средствами массовой информации».</w:t>
      </w:r>
    </w:p>
    <w:p w:rsidR="004C6A33" w:rsidRPr="00F171EC" w:rsidRDefault="004C6A33" w:rsidP="004C6A33">
      <w:pPr>
        <w:jc w:val="both"/>
        <w:rPr>
          <w:rFonts w:ascii="Times New Roman" w:hAnsi="Times New Roman" w:cs="Times New Roman"/>
          <w:sz w:val="28"/>
          <w:szCs w:val="28"/>
        </w:rPr>
      </w:pPr>
      <w:r w:rsidRPr="00F171EC">
        <w:rPr>
          <w:rFonts w:ascii="Times New Roman" w:hAnsi="Times New Roman" w:cs="Times New Roman"/>
          <w:sz w:val="28"/>
          <w:szCs w:val="28"/>
        </w:rPr>
        <w:t>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 (супругов) и несовершеннолетних   детей.</w:t>
      </w:r>
    </w:p>
    <w:p w:rsidR="00B07D68" w:rsidRPr="00F171EC" w:rsidRDefault="004C6A33" w:rsidP="004C6A33">
      <w:pPr>
        <w:pStyle w:val="a5"/>
        <w:shd w:val="clear" w:color="auto" w:fill="FFFFFF"/>
        <w:spacing w:before="0" w:beforeAutospacing="0" w:after="0" w:afterAutospacing="0"/>
        <w:rPr>
          <w:sz w:val="28"/>
          <w:szCs w:val="28"/>
        </w:rPr>
      </w:pPr>
      <w:r w:rsidRPr="00F171EC">
        <w:rPr>
          <w:sz w:val="28"/>
          <w:szCs w:val="28"/>
        </w:rPr>
        <w:t>6.  Решение об осуществлении контроля за расходами принимается:</w:t>
      </w:r>
    </w:p>
    <w:p w:rsidR="004C6A33" w:rsidRDefault="004C6A33" w:rsidP="004C6A33">
      <w:pPr>
        <w:pStyle w:val="a5"/>
        <w:shd w:val="clear" w:color="auto" w:fill="FFFFFF"/>
        <w:spacing w:before="0" w:beforeAutospacing="0" w:after="0" w:afterAutospacing="0"/>
        <w:rPr>
          <w:color w:val="333333"/>
          <w:sz w:val="28"/>
          <w:szCs w:val="28"/>
        </w:rPr>
      </w:pPr>
      <w:r w:rsidRPr="00F171EC">
        <w:rPr>
          <w:color w:val="333333"/>
          <w:sz w:val="28"/>
          <w:szCs w:val="28"/>
        </w:rPr>
        <w:t xml:space="preserve"> - высшим должностным лицом субъекта Российской Федерации либо уполномоченным им должностным лицом;</w:t>
      </w:r>
    </w:p>
    <w:p w:rsidR="00AF1308" w:rsidRPr="00F171EC" w:rsidRDefault="00AF1308" w:rsidP="004C6A33">
      <w:pPr>
        <w:pStyle w:val="a5"/>
        <w:shd w:val="clear" w:color="auto" w:fill="FFFFFF"/>
        <w:spacing w:before="0" w:beforeAutospacing="0" w:after="0" w:afterAutospacing="0"/>
        <w:rPr>
          <w:sz w:val="28"/>
          <w:szCs w:val="28"/>
        </w:rPr>
      </w:pPr>
    </w:p>
    <w:p w:rsidR="004C6A33" w:rsidRPr="00F171EC" w:rsidRDefault="004C6A33" w:rsidP="004C6A33">
      <w:pPr>
        <w:pStyle w:val="ConsPlusNormal"/>
        <w:spacing w:before="240"/>
        <w:ind w:firstLine="540"/>
        <w:jc w:val="both"/>
        <w:rPr>
          <w:rFonts w:ascii="Times New Roman" w:hAnsi="Times New Roman" w:cs="Times New Roman"/>
          <w:sz w:val="28"/>
          <w:szCs w:val="28"/>
        </w:rPr>
      </w:pPr>
      <w:r w:rsidRPr="00F171EC">
        <w:rPr>
          <w:rFonts w:ascii="Times New Roman" w:hAnsi="Times New Roman" w:cs="Times New Roman"/>
          <w:sz w:val="28"/>
          <w:szCs w:val="28"/>
        </w:rPr>
        <w:t xml:space="preserve">7. Контроль за расходами муниципального служащего, а также за </w:t>
      </w:r>
      <w:r w:rsidRPr="00F171EC">
        <w:rPr>
          <w:rFonts w:ascii="Times New Roman" w:hAnsi="Times New Roman" w:cs="Times New Roman"/>
          <w:sz w:val="28"/>
          <w:szCs w:val="28"/>
        </w:rPr>
        <w:lastRenderedPageBreak/>
        <w:t xml:space="preserve">расходами его супруги (супруга) и несовершеннолетних детей включает в себя: </w:t>
      </w:r>
    </w:p>
    <w:p w:rsidR="004C6A33" w:rsidRPr="00F171EC" w:rsidRDefault="004C6A33" w:rsidP="004C6A33">
      <w:pPr>
        <w:pStyle w:val="ConsPlusNormal"/>
        <w:spacing w:before="240"/>
        <w:ind w:firstLine="540"/>
        <w:jc w:val="both"/>
        <w:rPr>
          <w:rFonts w:ascii="Times New Roman" w:hAnsi="Times New Roman" w:cs="Times New Roman"/>
          <w:sz w:val="28"/>
          <w:szCs w:val="28"/>
        </w:rPr>
      </w:pPr>
      <w:r w:rsidRPr="00F171EC">
        <w:rPr>
          <w:rFonts w:ascii="Times New Roman" w:hAnsi="Times New Roman" w:cs="Times New Roman"/>
          <w:sz w:val="28"/>
          <w:szCs w:val="28"/>
        </w:rPr>
        <w:t>1) истребование от данного лица сведений:</w:t>
      </w:r>
    </w:p>
    <w:p w:rsidR="004C6A33" w:rsidRPr="00F171EC" w:rsidRDefault="004C6A33" w:rsidP="004C6A33">
      <w:pPr>
        <w:pStyle w:val="ConsPlusNormal"/>
        <w:spacing w:before="240"/>
        <w:ind w:firstLine="540"/>
        <w:jc w:val="both"/>
        <w:rPr>
          <w:rFonts w:ascii="Times New Roman" w:hAnsi="Times New Roman" w:cs="Times New Roman"/>
          <w:sz w:val="28"/>
          <w:szCs w:val="28"/>
        </w:rPr>
      </w:pPr>
      <w:r w:rsidRPr="00F171EC">
        <w:rPr>
          <w:rFonts w:ascii="Times New Roman" w:hAnsi="Times New Roman" w:cs="Times New Roman"/>
          <w:sz w:val="28"/>
          <w:szCs w:val="28"/>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сумма сделки превышает общий доход данного лица и его супруги (супруга) за три последних года, предшествующих совершению сделки;</w:t>
      </w:r>
    </w:p>
    <w:p w:rsidR="004C6A33" w:rsidRPr="00F171EC" w:rsidRDefault="004C6A33" w:rsidP="004C6A33">
      <w:pPr>
        <w:pStyle w:val="ConsPlusNormal"/>
        <w:spacing w:before="240"/>
        <w:ind w:firstLine="540"/>
        <w:jc w:val="both"/>
        <w:rPr>
          <w:rFonts w:ascii="Times New Roman" w:hAnsi="Times New Roman" w:cs="Times New Roman"/>
          <w:sz w:val="28"/>
          <w:szCs w:val="28"/>
        </w:rPr>
      </w:pPr>
      <w:r w:rsidRPr="00F171EC">
        <w:rPr>
          <w:rFonts w:ascii="Times New Roman" w:hAnsi="Times New Roman" w:cs="Times New Roman"/>
          <w:sz w:val="28"/>
          <w:szCs w:val="28"/>
        </w:rPr>
        <w:t xml:space="preserve">б) об источниках получения средств, за счет которых совершена сделка, указанная в </w:t>
      </w:r>
      <w:hyperlink r:id="rId6" w:anchor="Par49"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 w:history="1">
        <w:r w:rsidRPr="00F171EC">
          <w:rPr>
            <w:rStyle w:val="a4"/>
            <w:rFonts w:ascii="Times New Roman" w:hAnsi="Times New Roman" w:cs="Times New Roman"/>
            <w:sz w:val="28"/>
            <w:szCs w:val="28"/>
          </w:rPr>
          <w:t>подпункте "а"</w:t>
        </w:r>
      </w:hyperlink>
      <w:r w:rsidRPr="00F171EC">
        <w:rPr>
          <w:rFonts w:ascii="Times New Roman" w:hAnsi="Times New Roman" w:cs="Times New Roman"/>
          <w:sz w:val="28"/>
          <w:szCs w:val="28"/>
        </w:rPr>
        <w:t xml:space="preserve"> настоящего пункта;</w:t>
      </w:r>
    </w:p>
    <w:p w:rsidR="004C6A33" w:rsidRPr="00F171EC" w:rsidRDefault="004C6A33" w:rsidP="004C6A33">
      <w:pPr>
        <w:pStyle w:val="ConsPlusNormal"/>
        <w:spacing w:before="240"/>
        <w:ind w:firstLine="540"/>
        <w:jc w:val="both"/>
        <w:rPr>
          <w:rFonts w:ascii="Times New Roman" w:hAnsi="Times New Roman" w:cs="Times New Roman"/>
          <w:sz w:val="28"/>
          <w:szCs w:val="28"/>
        </w:rPr>
      </w:pPr>
      <w:r w:rsidRPr="00F171EC">
        <w:rPr>
          <w:rFonts w:ascii="Times New Roman" w:hAnsi="Times New Roman" w:cs="Times New Roman"/>
          <w:sz w:val="28"/>
          <w:szCs w:val="28"/>
        </w:rPr>
        <w:t>2) проверку достоверности и полноты представленных сведений;</w:t>
      </w:r>
    </w:p>
    <w:p w:rsidR="004C6A33" w:rsidRPr="00F171EC" w:rsidRDefault="004C6A33" w:rsidP="004C6A33">
      <w:pPr>
        <w:pStyle w:val="ConsPlusNormal"/>
        <w:spacing w:before="240"/>
        <w:ind w:firstLine="540"/>
        <w:jc w:val="both"/>
        <w:rPr>
          <w:rFonts w:ascii="Times New Roman" w:hAnsi="Times New Roman" w:cs="Times New Roman"/>
          <w:sz w:val="28"/>
          <w:szCs w:val="28"/>
        </w:rPr>
      </w:pPr>
      <w:r w:rsidRPr="00F171EC">
        <w:rPr>
          <w:rFonts w:ascii="Times New Roman" w:hAnsi="Times New Roman" w:cs="Times New Roman"/>
          <w:sz w:val="28"/>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их общему доходу».</w:t>
      </w:r>
    </w:p>
    <w:p w:rsidR="004C6A33" w:rsidRPr="001F43CB" w:rsidRDefault="004C6A33" w:rsidP="001F43CB">
      <w:pPr>
        <w:ind w:firstLine="709"/>
        <w:jc w:val="both"/>
        <w:rPr>
          <w:rFonts w:ascii="Times New Roman" w:hAnsi="Times New Roman" w:cs="Times New Roman"/>
          <w:bCs/>
          <w:color w:val="000000"/>
          <w:sz w:val="28"/>
          <w:szCs w:val="28"/>
          <w:shd w:val="clear" w:color="auto" w:fill="FFFFFF"/>
        </w:rPr>
      </w:pPr>
      <w:r w:rsidRPr="00F171EC">
        <w:rPr>
          <w:rFonts w:ascii="Times New Roman" w:hAnsi="Times New Roman" w:cs="Times New Roman"/>
          <w:sz w:val="28"/>
          <w:szCs w:val="28"/>
        </w:rPr>
        <w:t xml:space="preserve">8. </w:t>
      </w:r>
      <w:r w:rsidRPr="00F171EC">
        <w:rPr>
          <w:rFonts w:ascii="Times New Roman" w:hAnsi="Times New Roman" w:cs="Times New Roman"/>
          <w:bCs/>
          <w:color w:val="000000"/>
          <w:sz w:val="28"/>
          <w:szCs w:val="28"/>
          <w:shd w:val="clear" w:color="auto" w:fill="FFFFFF"/>
        </w:rPr>
        <w:t>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а также за расходами их супруг (супругов) и несовершеннолетних</w:t>
      </w:r>
      <w:r w:rsidRPr="00F171EC">
        <w:rPr>
          <w:rFonts w:ascii="Times New Roman" w:hAnsi="Times New Roman" w:cs="Times New Roman"/>
          <w:b/>
          <w:bCs/>
          <w:color w:val="000000"/>
          <w:sz w:val="28"/>
          <w:szCs w:val="28"/>
          <w:shd w:val="clear" w:color="auto" w:fill="FFFFFF"/>
        </w:rPr>
        <w:t xml:space="preserve"> </w:t>
      </w:r>
      <w:r w:rsidRPr="00B07D68">
        <w:rPr>
          <w:rFonts w:ascii="Times New Roman" w:hAnsi="Times New Roman" w:cs="Times New Roman"/>
          <w:bCs/>
          <w:color w:val="000000"/>
          <w:sz w:val="28"/>
          <w:szCs w:val="28"/>
          <w:shd w:val="clear" w:color="auto" w:fill="FFFFFF"/>
        </w:rPr>
        <w:t>детей.</w:t>
      </w:r>
      <w:r w:rsidRPr="00F171EC">
        <w:rPr>
          <w:rFonts w:ascii="Times New Roman" w:hAnsi="Times New Roman" w:cs="Times New Roman"/>
          <w:b/>
          <w:bCs/>
          <w:color w:val="000000"/>
          <w:sz w:val="28"/>
          <w:szCs w:val="28"/>
        </w:rPr>
        <w:br/>
      </w:r>
      <w:r w:rsidRPr="00F171EC">
        <w:rPr>
          <w:rFonts w:ascii="Times New Roman" w:hAnsi="Times New Roman" w:cs="Times New Roman"/>
          <w:b/>
          <w:bCs/>
          <w:color w:val="000000"/>
          <w:sz w:val="28"/>
          <w:szCs w:val="28"/>
        </w:rPr>
        <w:br/>
        <w:t xml:space="preserve"> </w:t>
      </w:r>
      <w:r w:rsidRPr="00F171EC">
        <w:rPr>
          <w:rFonts w:ascii="Times New Roman" w:hAnsi="Times New Roman" w:cs="Times New Roman"/>
          <w:sz w:val="28"/>
          <w:szCs w:val="28"/>
        </w:rPr>
        <w:t xml:space="preserve"> 9. </w:t>
      </w:r>
      <w:r w:rsidRPr="00F171EC">
        <w:rPr>
          <w:rFonts w:ascii="Times New Roman" w:hAnsi="Times New Roman" w:cs="Times New Roman"/>
          <w:bCs/>
          <w:color w:val="000000"/>
          <w:sz w:val="28"/>
          <w:szCs w:val="28"/>
          <w:shd w:val="clear" w:color="auto" w:fill="FFFFFF"/>
        </w:rP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w:t>
      </w:r>
      <w:r w:rsidRPr="00F171EC">
        <w:rPr>
          <w:rFonts w:ascii="Times New Roman" w:hAnsi="Times New Roman" w:cs="Times New Roman"/>
          <w:sz w:val="28"/>
          <w:szCs w:val="28"/>
        </w:rPr>
        <w:t xml:space="preserve">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w:t>
      </w:r>
      <w:r w:rsidRPr="00F171EC">
        <w:rPr>
          <w:rFonts w:ascii="Times New Roman" w:hAnsi="Times New Roman" w:cs="Times New Roman"/>
          <w:sz w:val="28"/>
          <w:szCs w:val="28"/>
        </w:rPr>
        <w:lastRenderedPageBreak/>
        <w:t xml:space="preserve">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настоящего Порядка. </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 xml:space="preserve">В уведомлении должна содержаться информация о порядке представления и   проверки достоверности и полноты этих сведений. </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В случае, если муниципальный служащий, обратился с ходатайством в   соответствии с частью 3 пункта 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 xml:space="preserve">10. Проверка достоверности и полноты сведений, предусмотренных пунктом   </w:t>
      </w:r>
      <w:proofErr w:type="gramStart"/>
      <w:r w:rsidRPr="00F171EC">
        <w:rPr>
          <w:rFonts w:ascii="Times New Roman" w:hAnsi="Times New Roman" w:cs="Times New Roman"/>
          <w:sz w:val="28"/>
          <w:szCs w:val="28"/>
        </w:rPr>
        <w:t>3,  частью</w:t>
      </w:r>
      <w:proofErr w:type="gramEnd"/>
      <w:r w:rsidRPr="00F171EC">
        <w:rPr>
          <w:rFonts w:ascii="Times New Roman" w:hAnsi="Times New Roman" w:cs="Times New Roman"/>
          <w:sz w:val="28"/>
          <w:szCs w:val="28"/>
        </w:rPr>
        <w:t xml:space="preserve"> 1 пункта 7  настоящего Порядка, осуществляется </w:t>
      </w:r>
      <w:r w:rsidRPr="00F171EC">
        <w:rPr>
          <w:rFonts w:ascii="Times New Roman" w:hAnsi="Times New Roman" w:cs="Times New Roman"/>
          <w:bCs/>
          <w:color w:val="000000"/>
          <w:sz w:val="28"/>
          <w:szCs w:val="28"/>
          <w:shd w:val="clear" w:color="auto" w:fill="FFFFFF"/>
        </w:rPr>
        <w:t>государственным органом субъекта Российской Федерации (подразделение государственного органа либо должностным  лицом указанного органа, ответственным за работу по профилактике коррупционных и иных правонарушений),</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 xml:space="preserve">11. Сведения, предусмотренные пунктом 3, частью 1 пункта </w:t>
      </w:r>
      <w:r w:rsidRPr="00F171EC">
        <w:rPr>
          <w:rFonts w:ascii="Times New Roman" w:hAnsi="Times New Roman" w:cs="Times New Roman"/>
          <w:b/>
          <w:sz w:val="28"/>
          <w:szCs w:val="28"/>
        </w:rPr>
        <w:t>7</w:t>
      </w:r>
      <w:r w:rsidRPr="00F171EC">
        <w:rPr>
          <w:rFonts w:ascii="Times New Roman" w:hAnsi="Times New Roman" w:cs="Times New Roman"/>
          <w:sz w:val="28"/>
          <w:szCs w:val="28"/>
        </w:rPr>
        <w:t xml:space="preserve"> настоящего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w:t>
      </w:r>
      <w:proofErr w:type="gramStart"/>
      <w:r w:rsidRPr="00F171EC">
        <w:rPr>
          <w:rFonts w:ascii="Times New Roman" w:hAnsi="Times New Roman" w:cs="Times New Roman"/>
          <w:sz w:val="28"/>
          <w:szCs w:val="28"/>
        </w:rPr>
        <w:t xml:space="preserve">сведениям,   </w:t>
      </w:r>
      <w:proofErr w:type="gramEnd"/>
      <w:r w:rsidRPr="00F171EC">
        <w:rPr>
          <w:rFonts w:ascii="Times New Roman" w:hAnsi="Times New Roman" w:cs="Times New Roman"/>
          <w:sz w:val="28"/>
          <w:szCs w:val="28"/>
        </w:rPr>
        <w:t>составляющим государственную тайну, они подлежат защите в соответствии с   законодательством Российской Федерации о государственной тайне.</w:t>
      </w:r>
    </w:p>
    <w:p w:rsidR="00B07D68" w:rsidRPr="00F171EC" w:rsidRDefault="004C6A33" w:rsidP="001F43CB">
      <w:pPr>
        <w:ind w:firstLine="709"/>
        <w:jc w:val="both"/>
        <w:rPr>
          <w:rFonts w:ascii="Times New Roman" w:hAnsi="Times New Roman" w:cs="Times New Roman"/>
          <w:sz w:val="28"/>
          <w:szCs w:val="28"/>
        </w:rPr>
      </w:pPr>
      <w:r w:rsidRPr="00F171EC">
        <w:rPr>
          <w:rFonts w:ascii="Times New Roman" w:hAnsi="Times New Roman" w:cs="Times New Roman"/>
          <w:sz w:val="28"/>
          <w:szCs w:val="28"/>
        </w:rPr>
        <w:t xml:space="preserve">12. Не допускается использование сведений, предусмотренных пунктом 3, частью 1 пункта 7 настоящего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w:t>
      </w:r>
      <w:proofErr w:type="gramStart"/>
      <w:r w:rsidRPr="00F171EC">
        <w:rPr>
          <w:rFonts w:ascii="Times New Roman" w:hAnsi="Times New Roman" w:cs="Times New Roman"/>
          <w:sz w:val="28"/>
          <w:szCs w:val="28"/>
        </w:rPr>
        <w:t xml:space="preserve">детей,   </w:t>
      </w:r>
      <w:proofErr w:type="gramEnd"/>
      <w:r w:rsidRPr="00F171EC">
        <w:rPr>
          <w:rFonts w:ascii="Times New Roman" w:hAnsi="Times New Roman" w:cs="Times New Roman"/>
          <w:sz w:val="28"/>
          <w:szCs w:val="28"/>
        </w:rPr>
        <w:t>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4C6A33" w:rsidRPr="00F171EC" w:rsidRDefault="004C6A33" w:rsidP="00B07D68">
      <w:pPr>
        <w:ind w:firstLine="709"/>
        <w:jc w:val="both"/>
        <w:rPr>
          <w:rFonts w:ascii="Times New Roman" w:hAnsi="Times New Roman" w:cs="Times New Roman"/>
          <w:sz w:val="28"/>
          <w:szCs w:val="28"/>
        </w:rPr>
      </w:pPr>
      <w:r w:rsidRPr="00F171EC">
        <w:rPr>
          <w:rFonts w:ascii="Times New Roman" w:hAnsi="Times New Roman" w:cs="Times New Roman"/>
          <w:sz w:val="28"/>
          <w:szCs w:val="28"/>
        </w:rPr>
        <w:t xml:space="preserve">13. Лица, виновные в разглашении сведений, предусмотренных пунктом 3, частью 1 пункта 7 настоящего Порядка и представленных в соответствии с настоящим Порядком, либо в   использовании этих сведений в целях, не предусмотренных федеральными   законами, </w:t>
      </w:r>
      <w:proofErr w:type="gramStart"/>
      <w:r w:rsidRPr="00F171EC">
        <w:rPr>
          <w:rFonts w:ascii="Times New Roman" w:hAnsi="Times New Roman" w:cs="Times New Roman"/>
          <w:sz w:val="28"/>
          <w:szCs w:val="28"/>
        </w:rPr>
        <w:t>несут</w:t>
      </w:r>
      <w:r w:rsidR="00B07D68">
        <w:rPr>
          <w:rFonts w:ascii="Times New Roman" w:hAnsi="Times New Roman" w:cs="Times New Roman"/>
          <w:sz w:val="28"/>
          <w:szCs w:val="28"/>
        </w:rPr>
        <w:t xml:space="preserve"> </w:t>
      </w:r>
      <w:r w:rsidRPr="00F171EC">
        <w:rPr>
          <w:rFonts w:ascii="Times New Roman" w:hAnsi="Times New Roman" w:cs="Times New Roman"/>
          <w:sz w:val="28"/>
          <w:szCs w:val="28"/>
        </w:rPr>
        <w:t xml:space="preserve"> ответственность</w:t>
      </w:r>
      <w:proofErr w:type="gramEnd"/>
      <w:r w:rsidRPr="00F171EC">
        <w:rPr>
          <w:rFonts w:ascii="Times New Roman" w:hAnsi="Times New Roman" w:cs="Times New Roman"/>
          <w:sz w:val="28"/>
          <w:szCs w:val="28"/>
        </w:rPr>
        <w:t>, установленную законодательством Российской   Федерации.</w:t>
      </w:r>
    </w:p>
    <w:p w:rsidR="004C6A33" w:rsidRPr="00F171EC" w:rsidRDefault="004C6A33" w:rsidP="004C6A33">
      <w:pPr>
        <w:pStyle w:val="ConsPlusNormal"/>
        <w:spacing w:before="240"/>
        <w:ind w:firstLine="540"/>
        <w:jc w:val="both"/>
        <w:rPr>
          <w:rFonts w:ascii="Times New Roman" w:hAnsi="Times New Roman" w:cs="Times New Roman"/>
          <w:sz w:val="28"/>
          <w:szCs w:val="28"/>
        </w:rPr>
      </w:pPr>
      <w:r w:rsidRPr="00F171EC">
        <w:rPr>
          <w:rFonts w:ascii="Times New Roman" w:hAnsi="Times New Roman" w:cs="Times New Roman"/>
          <w:sz w:val="28"/>
          <w:szCs w:val="28"/>
        </w:rPr>
        <w:lastRenderedPageBreak/>
        <w:t>14. 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администрации сельского поселения с соблюдением законодательства Российской Федерации о государственной тайне и о защите персональных данных».</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15. Муниципальный служащий, в связи с о</w:t>
      </w:r>
      <w:r w:rsidR="00AF1308">
        <w:rPr>
          <w:rFonts w:ascii="Times New Roman" w:hAnsi="Times New Roman" w:cs="Times New Roman"/>
          <w:sz w:val="28"/>
          <w:szCs w:val="28"/>
        </w:rPr>
        <w:t xml:space="preserve">существлением контроля за его </w:t>
      </w:r>
      <w:r w:rsidRPr="00F171EC">
        <w:rPr>
          <w:rFonts w:ascii="Times New Roman" w:hAnsi="Times New Roman" w:cs="Times New Roman"/>
          <w:sz w:val="28"/>
          <w:szCs w:val="28"/>
        </w:rPr>
        <w:t>расходами, а также за расходами его супруги (</w:t>
      </w:r>
      <w:r w:rsidR="00AF1308">
        <w:rPr>
          <w:rFonts w:ascii="Times New Roman" w:hAnsi="Times New Roman" w:cs="Times New Roman"/>
          <w:sz w:val="28"/>
          <w:szCs w:val="28"/>
        </w:rPr>
        <w:t xml:space="preserve">супруга) и </w:t>
      </w:r>
      <w:proofErr w:type="gramStart"/>
      <w:r w:rsidR="00AF1308">
        <w:rPr>
          <w:rFonts w:ascii="Times New Roman" w:hAnsi="Times New Roman" w:cs="Times New Roman"/>
          <w:sz w:val="28"/>
          <w:szCs w:val="28"/>
        </w:rPr>
        <w:t xml:space="preserve">несовершеннолетних  </w:t>
      </w:r>
      <w:r w:rsidRPr="00F171EC">
        <w:rPr>
          <w:rFonts w:ascii="Times New Roman" w:hAnsi="Times New Roman" w:cs="Times New Roman"/>
          <w:sz w:val="28"/>
          <w:szCs w:val="28"/>
        </w:rPr>
        <w:t>детей</w:t>
      </w:r>
      <w:proofErr w:type="gramEnd"/>
      <w:r w:rsidRPr="00F171EC">
        <w:rPr>
          <w:rFonts w:ascii="Times New Roman" w:hAnsi="Times New Roman" w:cs="Times New Roman"/>
          <w:sz w:val="28"/>
          <w:szCs w:val="28"/>
        </w:rPr>
        <w:t>, обязан представлять сведения, предусмотренные частью 1 пункта 7 настоящего</w:t>
      </w:r>
      <w:r w:rsidRPr="00F171EC">
        <w:rPr>
          <w:rFonts w:ascii="Times New Roman" w:hAnsi="Times New Roman" w:cs="Times New Roman"/>
          <w:b/>
          <w:sz w:val="28"/>
          <w:szCs w:val="28"/>
        </w:rPr>
        <w:t xml:space="preserve"> </w:t>
      </w:r>
      <w:r w:rsidRPr="00F171EC">
        <w:rPr>
          <w:rFonts w:ascii="Times New Roman" w:hAnsi="Times New Roman" w:cs="Times New Roman"/>
          <w:sz w:val="28"/>
          <w:szCs w:val="28"/>
        </w:rPr>
        <w:t>Порядка.</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16. Муниципальный служащий, в связи с о</w:t>
      </w:r>
      <w:r w:rsidR="00AF1308">
        <w:rPr>
          <w:rFonts w:ascii="Times New Roman" w:hAnsi="Times New Roman" w:cs="Times New Roman"/>
          <w:sz w:val="28"/>
          <w:szCs w:val="28"/>
        </w:rPr>
        <w:t xml:space="preserve">существлением контроля за его </w:t>
      </w:r>
      <w:r w:rsidRPr="00F171EC">
        <w:rPr>
          <w:rFonts w:ascii="Times New Roman" w:hAnsi="Times New Roman" w:cs="Times New Roman"/>
          <w:sz w:val="28"/>
          <w:szCs w:val="28"/>
        </w:rPr>
        <w:t>расходами, а также за расходами его супруги (супруга) и несовершеннолетних   детей вправе:</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1) давать пояснения   в письменной форме:</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а) в связи с истребованием сведений, предусмотренных частью 1 пункта 7 настоящего Порядка;</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б) в ходе проверки достоверности и полноты сведений, предусмотренных пунктом 3, частью 1 пункта 7, и по ее результатам;</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в) об источниках получения средств, за счет которых им, его супругой</w:t>
      </w:r>
      <w:proofErr w:type="gramStart"/>
      <w:r w:rsidRPr="00F171EC">
        <w:rPr>
          <w:rFonts w:ascii="Times New Roman" w:hAnsi="Times New Roman" w:cs="Times New Roman"/>
          <w:sz w:val="28"/>
          <w:szCs w:val="28"/>
        </w:rPr>
        <w:t xml:space="preserve">   (</w:t>
      </w:r>
      <w:proofErr w:type="gramEnd"/>
      <w:r w:rsidRPr="00F171EC">
        <w:rPr>
          <w:rFonts w:ascii="Times New Roman" w:hAnsi="Times New Roman" w:cs="Times New Roman"/>
          <w:sz w:val="28"/>
          <w:szCs w:val="28"/>
        </w:rPr>
        <w:t>супругом) и (или) несовершеннолетними детьми совершена сделка, указанная в подпункте «а» части 1 статьи 7 настоящего Порядка;</w:t>
      </w:r>
    </w:p>
    <w:p w:rsidR="00B07D68" w:rsidRPr="00F171EC" w:rsidRDefault="004C6A33" w:rsidP="001F43CB">
      <w:pPr>
        <w:ind w:firstLine="709"/>
        <w:jc w:val="both"/>
        <w:rPr>
          <w:rFonts w:ascii="Times New Roman" w:hAnsi="Times New Roman" w:cs="Times New Roman"/>
          <w:sz w:val="28"/>
          <w:szCs w:val="28"/>
        </w:rPr>
      </w:pPr>
      <w:r w:rsidRPr="00F171EC">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4C6A33" w:rsidRPr="00B07D68" w:rsidRDefault="004C6A33" w:rsidP="00B07D68">
      <w:pPr>
        <w:ind w:firstLine="709"/>
        <w:jc w:val="both"/>
        <w:rPr>
          <w:rFonts w:ascii="Times New Roman" w:hAnsi="Times New Roman" w:cs="Times New Roman"/>
          <w:bCs/>
          <w:color w:val="000000"/>
          <w:sz w:val="28"/>
          <w:szCs w:val="28"/>
          <w:shd w:val="clear" w:color="auto" w:fill="FFFFFF"/>
        </w:rPr>
      </w:pPr>
      <w:r w:rsidRPr="00F171EC">
        <w:rPr>
          <w:rFonts w:ascii="Times New Roman" w:hAnsi="Times New Roman" w:cs="Times New Roman"/>
          <w:sz w:val="28"/>
          <w:szCs w:val="28"/>
        </w:rPr>
        <w:t xml:space="preserve">3) обращаться с ходатайством в </w:t>
      </w:r>
      <w:r w:rsidRPr="00F171EC">
        <w:rPr>
          <w:rFonts w:ascii="Times New Roman" w:hAnsi="Times New Roman" w:cs="Times New Roman"/>
          <w:bCs/>
          <w:color w:val="000000"/>
          <w:sz w:val="28"/>
          <w:szCs w:val="28"/>
          <w:shd w:val="clear" w:color="auto" w:fill="FFFFFF"/>
        </w:rPr>
        <w:t>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w:t>
      </w:r>
      <w:r w:rsidRPr="00F171EC">
        <w:rPr>
          <w:rFonts w:ascii="Times New Roman" w:hAnsi="Times New Roman" w:cs="Times New Roman"/>
          <w:sz w:val="28"/>
          <w:szCs w:val="28"/>
        </w:rPr>
        <w:t xml:space="preserve"> о проведении с ним беседы по   вопросам, связанным с осуществлением контроля за его расходами, </w:t>
      </w:r>
      <w:r w:rsidRPr="00F171EC">
        <w:rPr>
          <w:rFonts w:ascii="Times New Roman" w:hAnsi="Times New Roman" w:cs="Times New Roman"/>
          <w:sz w:val="28"/>
          <w:szCs w:val="28"/>
        </w:rPr>
        <w:lastRenderedPageBreak/>
        <w:t>а также за   расходами его супруги (супруга) и несовершеннолетних детей. Ходатайство   подлежит обязательному удовлетворению.</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w:t>
      </w:r>
      <w:r w:rsidR="00AF1308">
        <w:rPr>
          <w:rFonts w:ascii="Times New Roman" w:hAnsi="Times New Roman" w:cs="Times New Roman"/>
          <w:sz w:val="28"/>
          <w:szCs w:val="28"/>
        </w:rPr>
        <w:t xml:space="preserve">ой) </w:t>
      </w:r>
      <w:r w:rsidRPr="00F171EC">
        <w:rPr>
          <w:rFonts w:ascii="Times New Roman" w:hAnsi="Times New Roman" w:cs="Times New Roman"/>
          <w:sz w:val="28"/>
          <w:szCs w:val="28"/>
        </w:rPr>
        <w:t>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w:t>
      </w:r>
      <w:proofErr w:type="gramStart"/>
      <w:r w:rsidRPr="00F171EC">
        <w:rPr>
          <w:rFonts w:ascii="Times New Roman" w:hAnsi="Times New Roman" w:cs="Times New Roman"/>
          <w:sz w:val="28"/>
          <w:szCs w:val="28"/>
        </w:rPr>
        <w:t xml:space="preserve">   (</w:t>
      </w:r>
      <w:proofErr w:type="gramEnd"/>
      <w:r w:rsidRPr="00F171EC">
        <w:rPr>
          <w:rFonts w:ascii="Times New Roman" w:hAnsi="Times New Roman" w:cs="Times New Roman"/>
          <w:sz w:val="28"/>
          <w:szCs w:val="28"/>
        </w:rPr>
        <w:t>заработная плата) по замещаемой (занимаемой) должности сохраняется.</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 xml:space="preserve">18. </w:t>
      </w:r>
      <w:r w:rsidRPr="00F171EC">
        <w:rPr>
          <w:rFonts w:ascii="Times New Roman" w:hAnsi="Times New Roman" w:cs="Times New Roman"/>
          <w:bCs/>
          <w:color w:val="000000"/>
          <w:sz w:val="28"/>
          <w:szCs w:val="28"/>
          <w:shd w:val="clear" w:color="auto" w:fill="FFFFFF"/>
        </w:rPr>
        <w:t>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w:t>
      </w:r>
      <w:r w:rsidRPr="00F171EC">
        <w:rPr>
          <w:rFonts w:ascii="Times New Roman" w:hAnsi="Times New Roman" w:cs="Times New Roman"/>
          <w:sz w:val="28"/>
          <w:szCs w:val="28"/>
        </w:rPr>
        <w:t xml:space="preserve"> обязан:</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1) осуществлять   анализ поступающих в соответствии с настоящим Порядком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2) принимать   сведения, представляемые в соответствии с пунктом 3 настоящего Порядка.</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3) истребовать от муниципального служащего сведения, предусмотренные частью 1 пункта 7 настоящего</w:t>
      </w:r>
      <w:r w:rsidRPr="00F171EC">
        <w:rPr>
          <w:rFonts w:ascii="Times New Roman" w:hAnsi="Times New Roman" w:cs="Times New Roman"/>
          <w:b/>
          <w:sz w:val="28"/>
          <w:szCs w:val="28"/>
        </w:rPr>
        <w:t xml:space="preserve"> </w:t>
      </w:r>
      <w:r w:rsidRPr="00F171EC">
        <w:rPr>
          <w:rFonts w:ascii="Times New Roman" w:hAnsi="Times New Roman" w:cs="Times New Roman"/>
          <w:sz w:val="28"/>
          <w:szCs w:val="28"/>
        </w:rPr>
        <w:t>Порядка;</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 xml:space="preserve">2) провести с ним беседу в случае поступления </w:t>
      </w:r>
      <w:proofErr w:type="gramStart"/>
      <w:r w:rsidRPr="00F171EC">
        <w:rPr>
          <w:rFonts w:ascii="Times New Roman" w:hAnsi="Times New Roman" w:cs="Times New Roman"/>
          <w:sz w:val="28"/>
          <w:szCs w:val="28"/>
        </w:rPr>
        <w:t xml:space="preserve">ходатайства,   </w:t>
      </w:r>
      <w:proofErr w:type="gramEnd"/>
      <w:r w:rsidRPr="00F171EC">
        <w:rPr>
          <w:rFonts w:ascii="Times New Roman" w:hAnsi="Times New Roman" w:cs="Times New Roman"/>
          <w:sz w:val="28"/>
          <w:szCs w:val="28"/>
        </w:rPr>
        <w:t>предусмотренного частью 3 пункта 16 настоящего Порядка.</w:t>
      </w:r>
    </w:p>
    <w:p w:rsidR="00B07D68" w:rsidRDefault="004C6A33" w:rsidP="004C6A33">
      <w:pPr>
        <w:ind w:firstLine="709"/>
        <w:jc w:val="both"/>
        <w:rPr>
          <w:rFonts w:ascii="Times New Roman" w:hAnsi="Times New Roman" w:cs="Times New Roman"/>
          <w:bCs/>
          <w:color w:val="000000"/>
          <w:sz w:val="28"/>
          <w:szCs w:val="28"/>
          <w:shd w:val="clear" w:color="auto" w:fill="FFFFFF"/>
        </w:rPr>
      </w:pPr>
      <w:r w:rsidRPr="00F171EC">
        <w:rPr>
          <w:rFonts w:ascii="Times New Roman" w:hAnsi="Times New Roman" w:cs="Times New Roman"/>
          <w:sz w:val="28"/>
          <w:szCs w:val="28"/>
        </w:rPr>
        <w:t xml:space="preserve">19. </w:t>
      </w:r>
      <w:r w:rsidRPr="00F171EC">
        <w:rPr>
          <w:rFonts w:ascii="Times New Roman" w:hAnsi="Times New Roman" w:cs="Times New Roman"/>
          <w:bCs/>
          <w:color w:val="000000"/>
          <w:sz w:val="28"/>
          <w:szCs w:val="28"/>
          <w:shd w:val="clear" w:color="auto" w:fill="FFFFFF"/>
        </w:rPr>
        <w:t xml:space="preserve">Государственный орган субъекта Российской Федерации (подразделение государственного органа либо должностное лицо указанного </w:t>
      </w:r>
    </w:p>
    <w:p w:rsidR="00B07D68" w:rsidRDefault="00B07D68" w:rsidP="001F43CB">
      <w:pPr>
        <w:jc w:val="both"/>
        <w:rPr>
          <w:rFonts w:ascii="Times New Roman" w:hAnsi="Times New Roman" w:cs="Times New Roman"/>
          <w:bCs/>
          <w:color w:val="000000"/>
          <w:sz w:val="28"/>
          <w:szCs w:val="28"/>
          <w:shd w:val="clear" w:color="auto" w:fill="FFFFFF"/>
        </w:rPr>
      </w:pP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bCs/>
          <w:color w:val="000000"/>
          <w:sz w:val="28"/>
          <w:szCs w:val="28"/>
          <w:shd w:val="clear" w:color="auto" w:fill="FFFFFF"/>
        </w:rPr>
        <w:t xml:space="preserve">органа, ответственное за работу по профилактике коррупционных и иных </w:t>
      </w:r>
      <w:proofErr w:type="gramStart"/>
      <w:r w:rsidRPr="00F171EC">
        <w:rPr>
          <w:rFonts w:ascii="Times New Roman" w:hAnsi="Times New Roman" w:cs="Times New Roman"/>
          <w:bCs/>
          <w:color w:val="000000"/>
          <w:sz w:val="28"/>
          <w:szCs w:val="28"/>
          <w:shd w:val="clear" w:color="auto" w:fill="FFFFFF"/>
        </w:rPr>
        <w:t>правонарушений)</w:t>
      </w:r>
      <w:r w:rsidRPr="00F171EC">
        <w:rPr>
          <w:rFonts w:ascii="Times New Roman" w:hAnsi="Times New Roman" w:cs="Times New Roman"/>
          <w:sz w:val="28"/>
          <w:szCs w:val="28"/>
        </w:rPr>
        <w:t xml:space="preserve">   </w:t>
      </w:r>
      <w:proofErr w:type="gramEnd"/>
      <w:r w:rsidRPr="00F171EC">
        <w:rPr>
          <w:rFonts w:ascii="Times New Roman" w:hAnsi="Times New Roman" w:cs="Times New Roman"/>
          <w:sz w:val="28"/>
          <w:szCs w:val="28"/>
        </w:rPr>
        <w:t>вправе:</w:t>
      </w:r>
    </w:p>
    <w:p w:rsidR="00AF1308" w:rsidRPr="00F171EC" w:rsidRDefault="004C6A33" w:rsidP="00B07D68">
      <w:pPr>
        <w:ind w:firstLine="709"/>
        <w:jc w:val="both"/>
        <w:rPr>
          <w:rFonts w:ascii="Times New Roman" w:hAnsi="Times New Roman" w:cs="Times New Roman"/>
          <w:sz w:val="28"/>
          <w:szCs w:val="28"/>
        </w:rPr>
      </w:pPr>
      <w:r w:rsidRPr="00F171EC">
        <w:rPr>
          <w:rFonts w:ascii="Times New Roman" w:hAnsi="Times New Roman" w:cs="Times New Roman"/>
          <w:sz w:val="28"/>
          <w:szCs w:val="28"/>
        </w:rPr>
        <w:t>1) проводить по   своей инициативе беседу с муниципальным служащим;</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lastRenderedPageBreak/>
        <w:t>2) изучать   поступившие от муниципального служащего дополнительные материалы;</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 xml:space="preserve">3) получать от   муниципального </w:t>
      </w:r>
      <w:proofErr w:type="gramStart"/>
      <w:r w:rsidRPr="00F171EC">
        <w:rPr>
          <w:rFonts w:ascii="Times New Roman" w:hAnsi="Times New Roman" w:cs="Times New Roman"/>
          <w:sz w:val="28"/>
          <w:szCs w:val="28"/>
        </w:rPr>
        <w:t>служащего</w:t>
      </w:r>
      <w:r w:rsidRPr="00F171EC">
        <w:rPr>
          <w:rFonts w:ascii="Times New Roman" w:hAnsi="Times New Roman" w:cs="Times New Roman"/>
          <w:b/>
          <w:sz w:val="28"/>
          <w:szCs w:val="28"/>
        </w:rPr>
        <w:t xml:space="preserve"> </w:t>
      </w:r>
      <w:r w:rsidRPr="00F171EC">
        <w:rPr>
          <w:rFonts w:ascii="Times New Roman" w:hAnsi="Times New Roman" w:cs="Times New Roman"/>
          <w:sz w:val="28"/>
          <w:szCs w:val="28"/>
        </w:rPr>
        <w:t xml:space="preserve"> пояснения</w:t>
      </w:r>
      <w:proofErr w:type="gramEnd"/>
      <w:r w:rsidRPr="00F171EC">
        <w:rPr>
          <w:rFonts w:ascii="Times New Roman" w:hAnsi="Times New Roman" w:cs="Times New Roman"/>
          <w:sz w:val="28"/>
          <w:szCs w:val="28"/>
        </w:rPr>
        <w:t xml:space="preserve"> по представленным им сведениям и материалам;</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5) наводить справки   у физических лиц и получать от них с их согласия информацию.</w:t>
      </w:r>
    </w:p>
    <w:p w:rsidR="004C6A33" w:rsidRPr="00F171EC" w:rsidRDefault="004C6A33" w:rsidP="004C6A33">
      <w:pPr>
        <w:ind w:firstLine="709"/>
        <w:jc w:val="both"/>
        <w:rPr>
          <w:rFonts w:ascii="Times New Roman" w:hAnsi="Times New Roman" w:cs="Times New Roman"/>
          <w:color w:val="2D2D2D"/>
          <w:spacing w:val="2"/>
          <w:sz w:val="28"/>
          <w:szCs w:val="28"/>
          <w:shd w:val="clear" w:color="auto" w:fill="FFFFFF"/>
        </w:rPr>
      </w:pPr>
      <w:r w:rsidRPr="00F171EC">
        <w:rPr>
          <w:rFonts w:ascii="Times New Roman" w:hAnsi="Times New Roman" w:cs="Times New Roman"/>
          <w:sz w:val="28"/>
          <w:szCs w:val="28"/>
        </w:rPr>
        <w:t>20.</w:t>
      </w:r>
      <w:r w:rsidRPr="00F171EC">
        <w:rPr>
          <w:rFonts w:ascii="Times New Roman" w:hAnsi="Times New Roman" w:cs="Times New Roman"/>
          <w:color w:val="000000"/>
          <w:sz w:val="28"/>
          <w:szCs w:val="28"/>
        </w:rPr>
        <w:t xml:space="preserve"> </w:t>
      </w:r>
      <w:r w:rsidRPr="00F171EC">
        <w:rPr>
          <w:rFonts w:ascii="Times New Roman" w:hAnsi="Times New Roman" w:cs="Times New Roman"/>
          <w:color w:val="2D2D2D"/>
          <w:spacing w:val="2"/>
          <w:sz w:val="28"/>
          <w:szCs w:val="28"/>
          <w:shd w:val="clear" w:color="auto" w:fill="FFFFFF"/>
        </w:rPr>
        <w:t>Контроль за расходами лица, замещавшего (занимавшего) одну из должностей, указанных в </w:t>
      </w:r>
      <w:hyperlink r:id="rId7" w:history="1">
        <w:r w:rsidRPr="00F171EC">
          <w:rPr>
            <w:rStyle w:val="a4"/>
            <w:rFonts w:ascii="Times New Roman" w:hAnsi="Times New Roman" w:cs="Times New Roman"/>
            <w:color w:val="00466E"/>
            <w:spacing w:val="2"/>
            <w:sz w:val="28"/>
            <w:szCs w:val="28"/>
            <w:shd w:val="clear" w:color="auto" w:fill="FFFFFF"/>
          </w:rPr>
          <w:t>пункте 1 части 1 статьи 2 настоящего Федерального закона</w:t>
        </w:r>
      </w:hyperlink>
      <w:r w:rsidRPr="00F171EC">
        <w:rPr>
          <w:rFonts w:ascii="Times New Roman" w:hAnsi="Times New Roman" w:cs="Times New Roman"/>
          <w:color w:val="2D2D2D"/>
          <w:spacing w:val="2"/>
          <w:sz w:val="28"/>
          <w:szCs w:val="28"/>
          <w:shd w:val="clear" w:color="auto" w:fill="FFFFFF"/>
        </w:rPr>
        <w:t>,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B07D68" w:rsidRDefault="004C6A33" w:rsidP="001F43CB">
      <w:pPr>
        <w:ind w:firstLine="709"/>
        <w:jc w:val="both"/>
        <w:rPr>
          <w:rFonts w:ascii="Times New Roman" w:hAnsi="Times New Roman" w:cs="Times New Roman"/>
          <w:bCs/>
          <w:color w:val="000000"/>
          <w:sz w:val="28"/>
          <w:szCs w:val="28"/>
          <w:shd w:val="clear" w:color="auto" w:fill="FFFFFF"/>
        </w:rPr>
      </w:pPr>
      <w:r w:rsidRPr="00F171EC">
        <w:rPr>
          <w:rFonts w:ascii="Times New Roman" w:hAnsi="Times New Roman" w:cs="Times New Roman"/>
          <w:sz w:val="28"/>
          <w:szCs w:val="28"/>
        </w:rPr>
        <w:t xml:space="preserve">21. </w:t>
      </w:r>
      <w:r w:rsidRPr="00F171EC">
        <w:rPr>
          <w:rFonts w:ascii="Times New Roman" w:hAnsi="Times New Roman" w:cs="Times New Roman"/>
          <w:bCs/>
          <w:color w:val="000000"/>
          <w:sz w:val="28"/>
          <w:szCs w:val="28"/>
          <w:shd w:val="clear" w:color="auto" w:fill="FFFFFF"/>
        </w:rPr>
        <w:t xml:space="preserve">Государственный орган субъекта Российской Федерации (подразделение государственного органа либо должностное лицо указанного </w:t>
      </w:r>
    </w:p>
    <w:p w:rsidR="00AF1308" w:rsidRPr="00F171EC" w:rsidRDefault="004C6A33" w:rsidP="00B07D68">
      <w:pPr>
        <w:ind w:firstLine="709"/>
        <w:jc w:val="both"/>
        <w:rPr>
          <w:rFonts w:ascii="Times New Roman" w:hAnsi="Times New Roman" w:cs="Times New Roman"/>
          <w:sz w:val="28"/>
          <w:szCs w:val="28"/>
        </w:rPr>
      </w:pPr>
      <w:r w:rsidRPr="00F171EC">
        <w:rPr>
          <w:rFonts w:ascii="Times New Roman" w:hAnsi="Times New Roman" w:cs="Times New Roman"/>
          <w:bCs/>
          <w:color w:val="000000"/>
          <w:sz w:val="28"/>
          <w:szCs w:val="28"/>
          <w:shd w:val="clear" w:color="auto" w:fill="FFFFFF"/>
        </w:rPr>
        <w:t>органа, ответственное за работу по профилактике коррупционных и иных правонарушений)</w:t>
      </w:r>
      <w:r w:rsidRPr="00F171EC">
        <w:rPr>
          <w:rFonts w:ascii="Times New Roman" w:hAnsi="Times New Roman" w:cs="Times New Roman"/>
          <w:sz w:val="28"/>
          <w:szCs w:val="28"/>
        </w:rPr>
        <w:t xml:space="preserve"> вносит в случае необходимости   предложения о применении к такому лицу мер юридической ответственности и</w:t>
      </w:r>
      <w:proofErr w:type="gramStart"/>
      <w:r w:rsidRPr="00F171EC">
        <w:rPr>
          <w:rFonts w:ascii="Times New Roman" w:hAnsi="Times New Roman" w:cs="Times New Roman"/>
          <w:sz w:val="28"/>
          <w:szCs w:val="28"/>
        </w:rPr>
        <w:t xml:space="preserve">   (</w:t>
      </w:r>
      <w:proofErr w:type="gramEnd"/>
      <w:r w:rsidRPr="00F171EC">
        <w:rPr>
          <w:rFonts w:ascii="Times New Roman" w:hAnsi="Times New Roman" w:cs="Times New Roman"/>
          <w:sz w:val="28"/>
          <w:szCs w:val="28"/>
        </w:rPr>
        <w:t>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lastRenderedPageBreak/>
        <w:t xml:space="preserve">22. Глава администрации </w:t>
      </w:r>
      <w:proofErr w:type="spellStart"/>
      <w:r w:rsidR="00B07D68">
        <w:rPr>
          <w:rFonts w:ascii="Times New Roman" w:hAnsi="Times New Roman" w:cs="Times New Roman"/>
          <w:sz w:val="28"/>
          <w:szCs w:val="28"/>
        </w:rPr>
        <w:t>Койданского</w:t>
      </w:r>
      <w:proofErr w:type="spellEnd"/>
      <w:r w:rsidRPr="00F171EC">
        <w:rPr>
          <w:rFonts w:ascii="Times New Roman" w:hAnsi="Times New Roman" w:cs="Times New Roman"/>
          <w:sz w:val="28"/>
          <w:szCs w:val="28"/>
        </w:rPr>
        <w:t xml:space="preserve"> </w:t>
      </w:r>
      <w:proofErr w:type="gramStart"/>
      <w:r w:rsidRPr="00F171EC">
        <w:rPr>
          <w:rFonts w:ascii="Times New Roman" w:hAnsi="Times New Roman" w:cs="Times New Roman"/>
          <w:sz w:val="28"/>
          <w:szCs w:val="28"/>
        </w:rPr>
        <w:t>сельского  поселения</w:t>
      </w:r>
      <w:proofErr w:type="gramEnd"/>
      <w:r w:rsidRPr="00F171EC">
        <w:rPr>
          <w:rFonts w:ascii="Times New Roman" w:hAnsi="Times New Roman" w:cs="Times New Roman"/>
          <w:sz w:val="28"/>
          <w:szCs w:val="28"/>
        </w:rPr>
        <w:t xml:space="preserve">  при принятии решения о   применении к муниципальному служащему мер юридической ответственности вправе   учесть рекомендации </w:t>
      </w:r>
      <w:r w:rsidRPr="00F171EC">
        <w:rPr>
          <w:rFonts w:ascii="Times New Roman" w:hAnsi="Times New Roman" w:cs="Times New Roman"/>
          <w:bCs/>
          <w:color w:val="000000"/>
          <w:sz w:val="28"/>
          <w:szCs w:val="28"/>
          <w:shd w:val="clear" w:color="auto" w:fill="FFFFFF"/>
        </w:rPr>
        <w:t>Государственного органа субъекта Российской Федерации (подразделение государственного органа либо должностного лица указанного органа, ответственного за работу по профилактике коррупционных и иных правонарушений),</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23. Муниципальный служащий должен быть проинформирован с соблюдением   законодательства Российской Федерации о государ</w:t>
      </w:r>
      <w:r w:rsidR="00AF1308">
        <w:rPr>
          <w:rFonts w:ascii="Times New Roman" w:hAnsi="Times New Roman" w:cs="Times New Roman"/>
          <w:sz w:val="28"/>
          <w:szCs w:val="28"/>
        </w:rPr>
        <w:t xml:space="preserve">ственной тайне о результатах, </w:t>
      </w:r>
      <w:r w:rsidRPr="00F171EC">
        <w:rPr>
          <w:rFonts w:ascii="Times New Roman" w:hAnsi="Times New Roman" w:cs="Times New Roman"/>
          <w:sz w:val="28"/>
          <w:szCs w:val="28"/>
        </w:rPr>
        <w:t>полученных в ходе осуществления контроля</w:t>
      </w:r>
      <w:r w:rsidR="00AF1308">
        <w:rPr>
          <w:rFonts w:ascii="Times New Roman" w:hAnsi="Times New Roman" w:cs="Times New Roman"/>
          <w:sz w:val="28"/>
          <w:szCs w:val="28"/>
        </w:rPr>
        <w:t xml:space="preserve"> за его расходами, а также за </w:t>
      </w:r>
      <w:r w:rsidRPr="00F171EC">
        <w:rPr>
          <w:rFonts w:ascii="Times New Roman" w:hAnsi="Times New Roman" w:cs="Times New Roman"/>
          <w:sz w:val="28"/>
          <w:szCs w:val="28"/>
        </w:rPr>
        <w:t>расходами его супруги (супруга) и несовершеннолетних детей.</w:t>
      </w:r>
    </w:p>
    <w:p w:rsidR="004C6A33" w:rsidRPr="00F171EC" w:rsidRDefault="004C6A33" w:rsidP="004C6A33">
      <w:pPr>
        <w:ind w:firstLine="709"/>
        <w:jc w:val="both"/>
        <w:rPr>
          <w:rFonts w:ascii="Times New Roman" w:hAnsi="Times New Roman" w:cs="Times New Roman"/>
          <w:color w:val="FF0000"/>
          <w:sz w:val="28"/>
          <w:szCs w:val="28"/>
        </w:rPr>
      </w:pPr>
      <w:r w:rsidRPr="00F171EC">
        <w:rPr>
          <w:rFonts w:ascii="Times New Roman" w:hAnsi="Times New Roman" w:cs="Times New Roman"/>
          <w:sz w:val="28"/>
          <w:szCs w:val="28"/>
        </w:rPr>
        <w:t>24.</w:t>
      </w:r>
      <w:r w:rsidRPr="00F171EC">
        <w:rPr>
          <w:rFonts w:ascii="Times New Roman" w:hAnsi="Times New Roman" w:cs="Times New Roman"/>
          <w:color w:val="FF0000"/>
          <w:sz w:val="28"/>
          <w:szCs w:val="28"/>
        </w:rPr>
        <w:t xml:space="preserve"> </w:t>
      </w:r>
      <w:r w:rsidRPr="00F171EC">
        <w:rPr>
          <w:rFonts w:ascii="Times New Roman" w:hAnsi="Times New Roman" w:cs="Times New Roman"/>
          <w:bCs/>
          <w:color w:val="000000"/>
          <w:sz w:val="28"/>
          <w:szCs w:val="28"/>
          <w:shd w:val="clear" w:color="auto" w:fill="FFFFFF"/>
        </w:rPr>
        <w:t>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w:t>
      </w:r>
      <w:r w:rsidRPr="00F171EC">
        <w:rPr>
          <w:rFonts w:ascii="Times New Roman" w:hAnsi="Times New Roman" w:cs="Times New Roman"/>
          <w:sz w:val="28"/>
          <w:szCs w:val="28"/>
        </w:rPr>
        <w:t xml:space="preserve"> </w:t>
      </w:r>
      <w:r w:rsidRPr="00F171EC">
        <w:rPr>
          <w:rFonts w:ascii="Times New Roman" w:hAnsi="Times New Roman" w:cs="Times New Roman"/>
          <w:color w:val="FF0000"/>
          <w:sz w:val="28"/>
          <w:szCs w:val="28"/>
        </w:rPr>
        <w:t xml:space="preserve"> </w:t>
      </w:r>
      <w:r w:rsidRPr="00F171EC">
        <w:rPr>
          <w:rFonts w:ascii="Times New Roman" w:hAnsi="Times New Roman" w:cs="Times New Roman"/>
          <w:sz w:val="28"/>
          <w:szCs w:val="28"/>
        </w:rPr>
        <w:t xml:space="preserve">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администрации </w:t>
      </w:r>
      <w:proofErr w:type="spellStart"/>
      <w:r w:rsidR="00B07D68">
        <w:rPr>
          <w:rFonts w:ascii="Times New Roman" w:hAnsi="Times New Roman" w:cs="Times New Roman"/>
          <w:sz w:val="28"/>
          <w:szCs w:val="28"/>
        </w:rPr>
        <w:t>Койданского</w:t>
      </w:r>
      <w:proofErr w:type="spellEnd"/>
      <w:r w:rsidRPr="00F171EC">
        <w:rPr>
          <w:rFonts w:ascii="Times New Roman" w:hAnsi="Times New Roman" w:cs="Times New Roman"/>
          <w:sz w:val="28"/>
          <w:szCs w:val="28"/>
        </w:rPr>
        <w:t xml:space="preserve"> сельского  поселения,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25. Невыполнение муниципальным служащим, обязанностей, предусмотренных данным   Порядком, является правонарушением.</w:t>
      </w:r>
    </w:p>
    <w:p w:rsidR="00B07D68" w:rsidRPr="00F171EC" w:rsidRDefault="004C6A33" w:rsidP="001F43CB">
      <w:pPr>
        <w:ind w:firstLine="709"/>
        <w:jc w:val="both"/>
        <w:rPr>
          <w:rFonts w:ascii="Times New Roman" w:hAnsi="Times New Roman" w:cs="Times New Roman"/>
          <w:sz w:val="28"/>
          <w:szCs w:val="28"/>
        </w:rPr>
      </w:pPr>
      <w:r w:rsidRPr="00F171EC">
        <w:rPr>
          <w:rFonts w:ascii="Times New Roman" w:hAnsi="Times New Roman" w:cs="Times New Roman"/>
          <w:sz w:val="28"/>
          <w:szCs w:val="28"/>
        </w:rPr>
        <w:t>26. 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4C6A33" w:rsidRPr="00F171EC" w:rsidRDefault="004C6A33" w:rsidP="00B07D68">
      <w:pPr>
        <w:ind w:firstLine="709"/>
        <w:jc w:val="both"/>
        <w:rPr>
          <w:rFonts w:ascii="Times New Roman" w:hAnsi="Times New Roman" w:cs="Times New Roman"/>
          <w:sz w:val="28"/>
          <w:szCs w:val="28"/>
        </w:rPr>
      </w:pPr>
      <w:r w:rsidRPr="00F171EC">
        <w:rPr>
          <w:rFonts w:ascii="Times New Roman" w:hAnsi="Times New Roman" w:cs="Times New Roman"/>
          <w:sz w:val="28"/>
          <w:szCs w:val="28"/>
        </w:rPr>
        <w:t xml:space="preserve">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w:t>
      </w:r>
      <w:r w:rsidRPr="00F171EC">
        <w:rPr>
          <w:rFonts w:ascii="Times New Roman" w:hAnsi="Times New Roman" w:cs="Times New Roman"/>
          <w:sz w:val="28"/>
          <w:szCs w:val="28"/>
        </w:rPr>
        <w:lastRenderedPageBreak/>
        <w:t>трехдневный срок после его завершения направляются   органы прокуратуры Российской Федерации.</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28. В случае, если в ходе осуществления контроля за расходами муниципального   служащего, а также за расходами его супруги (су</w:t>
      </w:r>
      <w:r w:rsidR="00AF1308">
        <w:rPr>
          <w:rFonts w:ascii="Times New Roman" w:hAnsi="Times New Roman" w:cs="Times New Roman"/>
          <w:sz w:val="28"/>
          <w:szCs w:val="28"/>
        </w:rPr>
        <w:t xml:space="preserve">пруга) и несовершеннолетних </w:t>
      </w:r>
      <w:r w:rsidRPr="00F171EC">
        <w:rPr>
          <w:rFonts w:ascii="Times New Roman" w:hAnsi="Times New Roman" w:cs="Times New Roman"/>
          <w:sz w:val="28"/>
          <w:szCs w:val="28"/>
        </w:rPr>
        <w:t>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w:t>
      </w:r>
      <w:r w:rsidR="00AF1308">
        <w:rPr>
          <w:rFonts w:ascii="Times New Roman" w:hAnsi="Times New Roman" w:cs="Times New Roman"/>
          <w:sz w:val="28"/>
          <w:szCs w:val="28"/>
        </w:rPr>
        <w:t xml:space="preserve">ле его завершения направляются </w:t>
      </w:r>
      <w:r w:rsidRPr="00F171EC">
        <w:rPr>
          <w:rFonts w:ascii="Times New Roman" w:hAnsi="Times New Roman" w:cs="Times New Roman"/>
          <w:sz w:val="28"/>
          <w:szCs w:val="28"/>
        </w:rPr>
        <w:t>в государственные органы в соответствии с их компетенцией.</w:t>
      </w:r>
    </w:p>
    <w:p w:rsidR="004C6A33" w:rsidRPr="00F171EC" w:rsidRDefault="004C6A33" w:rsidP="004C6A33">
      <w:pPr>
        <w:ind w:firstLine="709"/>
        <w:jc w:val="center"/>
        <w:rPr>
          <w:rFonts w:ascii="Times New Roman" w:hAnsi="Times New Roman" w:cs="Times New Roman"/>
          <w:sz w:val="28"/>
          <w:szCs w:val="28"/>
        </w:rPr>
      </w:pPr>
      <w:r w:rsidRPr="00F171EC">
        <w:rPr>
          <w:rFonts w:ascii="Times New Roman" w:hAnsi="Times New Roman" w:cs="Times New Roman"/>
          <w:sz w:val="28"/>
          <w:szCs w:val="28"/>
        </w:rPr>
        <w:t>______________________</w:t>
      </w:r>
    </w:p>
    <w:p w:rsidR="004C6A33" w:rsidRPr="00F171EC" w:rsidRDefault="004C6A33" w:rsidP="004C6A33">
      <w:pPr>
        <w:ind w:firstLine="709"/>
        <w:jc w:val="both"/>
        <w:rPr>
          <w:rFonts w:ascii="Times New Roman" w:hAnsi="Times New Roman" w:cs="Times New Roman"/>
          <w:sz w:val="28"/>
          <w:szCs w:val="28"/>
        </w:rPr>
      </w:pPr>
      <w:r w:rsidRPr="00F171EC">
        <w:rPr>
          <w:rFonts w:ascii="Times New Roman" w:hAnsi="Times New Roman" w:cs="Times New Roman"/>
          <w:sz w:val="28"/>
          <w:szCs w:val="28"/>
        </w:rPr>
        <w:t xml:space="preserve">                                                     </w:t>
      </w:r>
    </w:p>
    <w:p w:rsidR="004C6A33" w:rsidRPr="00F171EC" w:rsidRDefault="004C6A33" w:rsidP="004C6A33">
      <w:pPr>
        <w:rPr>
          <w:rFonts w:ascii="Times New Roman" w:hAnsi="Times New Roman" w:cs="Times New Roman"/>
          <w:sz w:val="28"/>
          <w:szCs w:val="28"/>
        </w:rPr>
      </w:pPr>
      <w:r w:rsidRPr="00F171EC">
        <w:rPr>
          <w:rFonts w:ascii="Times New Roman" w:hAnsi="Times New Roman" w:cs="Times New Roman"/>
          <w:sz w:val="28"/>
          <w:szCs w:val="28"/>
        </w:rPr>
        <w:t xml:space="preserve">  </w:t>
      </w:r>
    </w:p>
    <w:p w:rsidR="004C6A33" w:rsidRDefault="004C6A33" w:rsidP="004C6A33">
      <w:pPr>
        <w:jc w:val="center"/>
        <w:rPr>
          <w:b/>
          <w:sz w:val="44"/>
          <w:szCs w:val="44"/>
        </w:rPr>
      </w:pPr>
    </w:p>
    <w:p w:rsidR="004C6A33" w:rsidRDefault="004C6A33" w:rsidP="004C6A33">
      <w:pPr>
        <w:jc w:val="center"/>
        <w:rPr>
          <w:b/>
          <w:sz w:val="44"/>
          <w:szCs w:val="44"/>
        </w:rPr>
      </w:pPr>
    </w:p>
    <w:p w:rsidR="004C6A33" w:rsidRDefault="004C6A33" w:rsidP="004C6A33">
      <w:pPr>
        <w:jc w:val="center"/>
        <w:rPr>
          <w:b/>
          <w:sz w:val="44"/>
          <w:szCs w:val="44"/>
        </w:rPr>
      </w:pPr>
    </w:p>
    <w:p w:rsidR="004C6A33" w:rsidRDefault="004C6A33" w:rsidP="004C6A33">
      <w:pPr>
        <w:jc w:val="center"/>
        <w:rPr>
          <w:b/>
          <w:sz w:val="44"/>
          <w:szCs w:val="44"/>
        </w:rPr>
      </w:pPr>
    </w:p>
    <w:p w:rsidR="004C6A33" w:rsidRDefault="004C6A33" w:rsidP="004C6A33">
      <w:pPr>
        <w:jc w:val="center"/>
        <w:rPr>
          <w:b/>
          <w:sz w:val="44"/>
          <w:szCs w:val="44"/>
        </w:rPr>
      </w:pPr>
    </w:p>
    <w:p w:rsidR="004C6A33" w:rsidRDefault="004C6A33" w:rsidP="004C6A33"/>
    <w:p w:rsidR="004C6A33" w:rsidRDefault="004C6A33" w:rsidP="00FA51A0">
      <w:pPr>
        <w:suppressAutoHyphens/>
        <w:spacing w:after="0" w:line="240" w:lineRule="auto"/>
        <w:ind w:right="-1"/>
        <w:jc w:val="center"/>
        <w:rPr>
          <w:rFonts w:ascii="Times New Roman" w:eastAsia="Times New Roman" w:hAnsi="Times New Roman" w:cs="Times New Roman"/>
          <w:sz w:val="28"/>
          <w:szCs w:val="28"/>
          <w:lang w:eastAsia="ar-SA"/>
        </w:rPr>
      </w:pPr>
    </w:p>
    <w:p w:rsidR="004C6A33" w:rsidRDefault="004C6A33" w:rsidP="00FA51A0">
      <w:pPr>
        <w:suppressAutoHyphens/>
        <w:spacing w:after="0" w:line="240" w:lineRule="auto"/>
        <w:ind w:right="-1"/>
        <w:jc w:val="center"/>
        <w:rPr>
          <w:rFonts w:ascii="Times New Roman" w:eastAsia="Times New Roman" w:hAnsi="Times New Roman" w:cs="Times New Roman"/>
          <w:sz w:val="28"/>
          <w:szCs w:val="28"/>
          <w:lang w:eastAsia="ar-SA"/>
        </w:rPr>
      </w:pPr>
    </w:p>
    <w:p w:rsidR="004C6A33" w:rsidRDefault="004C6A33" w:rsidP="00FA51A0">
      <w:pPr>
        <w:suppressAutoHyphens/>
        <w:spacing w:after="0" w:line="240" w:lineRule="auto"/>
        <w:ind w:right="-1"/>
        <w:jc w:val="center"/>
        <w:rPr>
          <w:rFonts w:ascii="Times New Roman" w:eastAsia="Times New Roman" w:hAnsi="Times New Roman" w:cs="Times New Roman"/>
          <w:sz w:val="28"/>
          <w:szCs w:val="28"/>
          <w:lang w:eastAsia="ar-SA"/>
        </w:rPr>
      </w:pPr>
    </w:p>
    <w:p w:rsidR="001F43CB" w:rsidRDefault="001F43CB" w:rsidP="00FA51A0">
      <w:pPr>
        <w:suppressAutoHyphens/>
        <w:spacing w:after="0" w:line="240" w:lineRule="auto"/>
        <w:ind w:right="-1"/>
        <w:jc w:val="center"/>
        <w:rPr>
          <w:rFonts w:ascii="Times New Roman" w:eastAsia="Times New Roman" w:hAnsi="Times New Roman" w:cs="Times New Roman"/>
          <w:sz w:val="28"/>
          <w:szCs w:val="28"/>
          <w:lang w:eastAsia="ar-SA"/>
        </w:rPr>
      </w:pPr>
    </w:p>
    <w:p w:rsidR="001F43CB" w:rsidRDefault="001F43CB" w:rsidP="00FA51A0">
      <w:pPr>
        <w:suppressAutoHyphens/>
        <w:spacing w:after="0" w:line="240" w:lineRule="auto"/>
        <w:ind w:right="-1"/>
        <w:jc w:val="center"/>
        <w:rPr>
          <w:rFonts w:ascii="Times New Roman" w:eastAsia="Times New Roman" w:hAnsi="Times New Roman" w:cs="Times New Roman"/>
          <w:sz w:val="28"/>
          <w:szCs w:val="28"/>
          <w:lang w:eastAsia="ar-SA"/>
        </w:rPr>
      </w:pPr>
    </w:p>
    <w:p w:rsidR="001F43CB" w:rsidRDefault="001F43CB" w:rsidP="00FA51A0">
      <w:pPr>
        <w:suppressAutoHyphens/>
        <w:spacing w:after="0" w:line="240" w:lineRule="auto"/>
        <w:ind w:right="-1"/>
        <w:jc w:val="center"/>
        <w:rPr>
          <w:rFonts w:ascii="Times New Roman" w:eastAsia="Times New Roman" w:hAnsi="Times New Roman" w:cs="Times New Roman"/>
          <w:sz w:val="28"/>
          <w:szCs w:val="28"/>
          <w:lang w:eastAsia="ar-SA"/>
        </w:rPr>
      </w:pPr>
    </w:p>
    <w:p w:rsidR="001F43CB" w:rsidRDefault="001F43CB" w:rsidP="00FA51A0">
      <w:pPr>
        <w:suppressAutoHyphens/>
        <w:spacing w:after="0" w:line="240" w:lineRule="auto"/>
        <w:ind w:right="-1"/>
        <w:jc w:val="center"/>
        <w:rPr>
          <w:rFonts w:ascii="Times New Roman" w:eastAsia="Times New Roman" w:hAnsi="Times New Roman" w:cs="Times New Roman"/>
          <w:sz w:val="28"/>
          <w:szCs w:val="28"/>
          <w:lang w:eastAsia="ar-SA"/>
        </w:rPr>
      </w:pPr>
    </w:p>
    <w:p w:rsidR="001F43CB" w:rsidRDefault="001F43CB" w:rsidP="00FA51A0">
      <w:pPr>
        <w:suppressAutoHyphens/>
        <w:spacing w:after="0" w:line="240" w:lineRule="auto"/>
        <w:ind w:right="-1"/>
        <w:jc w:val="center"/>
        <w:rPr>
          <w:rFonts w:ascii="Times New Roman" w:eastAsia="Times New Roman" w:hAnsi="Times New Roman" w:cs="Times New Roman"/>
          <w:sz w:val="28"/>
          <w:szCs w:val="28"/>
          <w:lang w:eastAsia="ar-SA"/>
        </w:rPr>
      </w:pPr>
    </w:p>
    <w:p w:rsidR="001F43CB" w:rsidRDefault="001F43CB" w:rsidP="00FA51A0">
      <w:pPr>
        <w:suppressAutoHyphens/>
        <w:spacing w:after="0" w:line="240" w:lineRule="auto"/>
        <w:ind w:right="-1"/>
        <w:jc w:val="center"/>
        <w:rPr>
          <w:rFonts w:ascii="Times New Roman" w:eastAsia="Times New Roman" w:hAnsi="Times New Roman" w:cs="Times New Roman"/>
          <w:sz w:val="28"/>
          <w:szCs w:val="28"/>
          <w:lang w:eastAsia="ar-SA"/>
        </w:rPr>
      </w:pPr>
    </w:p>
    <w:p w:rsidR="001F43CB" w:rsidRDefault="001F43CB" w:rsidP="00FA51A0">
      <w:pPr>
        <w:suppressAutoHyphens/>
        <w:spacing w:after="0" w:line="240" w:lineRule="auto"/>
        <w:ind w:right="-1"/>
        <w:jc w:val="center"/>
        <w:rPr>
          <w:rFonts w:ascii="Times New Roman" w:eastAsia="Times New Roman" w:hAnsi="Times New Roman" w:cs="Times New Roman"/>
          <w:sz w:val="28"/>
          <w:szCs w:val="28"/>
          <w:lang w:eastAsia="ar-SA"/>
        </w:rPr>
      </w:pPr>
    </w:p>
    <w:p w:rsidR="001F43CB" w:rsidRDefault="001F43CB" w:rsidP="00FA51A0">
      <w:pPr>
        <w:suppressAutoHyphens/>
        <w:spacing w:after="0" w:line="240" w:lineRule="auto"/>
        <w:ind w:right="-1"/>
        <w:jc w:val="center"/>
        <w:rPr>
          <w:rFonts w:ascii="Times New Roman" w:eastAsia="Times New Roman" w:hAnsi="Times New Roman" w:cs="Times New Roman"/>
          <w:sz w:val="28"/>
          <w:szCs w:val="28"/>
          <w:lang w:eastAsia="ar-SA"/>
        </w:rPr>
      </w:pPr>
    </w:p>
    <w:p w:rsidR="00426106" w:rsidRDefault="00426106" w:rsidP="00FA51A0">
      <w:pPr>
        <w:suppressAutoHyphens/>
        <w:spacing w:after="0" w:line="240" w:lineRule="auto"/>
        <w:ind w:right="-1"/>
        <w:jc w:val="center"/>
        <w:rPr>
          <w:rFonts w:ascii="Times New Roman" w:eastAsia="Times New Roman" w:hAnsi="Times New Roman" w:cs="Times New Roman"/>
          <w:sz w:val="28"/>
          <w:szCs w:val="28"/>
          <w:lang w:eastAsia="ar-SA"/>
        </w:rPr>
      </w:pPr>
    </w:p>
    <w:p w:rsidR="00426106" w:rsidRDefault="00426106" w:rsidP="00FA51A0">
      <w:pPr>
        <w:suppressAutoHyphens/>
        <w:spacing w:after="0" w:line="240" w:lineRule="auto"/>
        <w:ind w:right="-1"/>
        <w:jc w:val="center"/>
        <w:rPr>
          <w:rFonts w:ascii="Times New Roman" w:eastAsia="Times New Roman" w:hAnsi="Times New Roman" w:cs="Times New Roman"/>
          <w:sz w:val="28"/>
          <w:szCs w:val="28"/>
          <w:lang w:eastAsia="ar-SA"/>
        </w:rPr>
      </w:pPr>
    </w:p>
    <w:p w:rsidR="00426106" w:rsidRDefault="00426106" w:rsidP="00FA51A0">
      <w:pPr>
        <w:suppressAutoHyphens/>
        <w:spacing w:after="0" w:line="240" w:lineRule="auto"/>
        <w:ind w:right="-1"/>
        <w:jc w:val="center"/>
        <w:rPr>
          <w:rFonts w:ascii="Times New Roman" w:eastAsia="Times New Roman" w:hAnsi="Times New Roman" w:cs="Times New Roman"/>
          <w:sz w:val="28"/>
          <w:szCs w:val="28"/>
          <w:lang w:eastAsia="ar-SA"/>
        </w:rPr>
      </w:pPr>
    </w:p>
    <w:p w:rsidR="00426106" w:rsidRDefault="00426106" w:rsidP="00FA51A0">
      <w:pPr>
        <w:suppressAutoHyphens/>
        <w:spacing w:after="0" w:line="240" w:lineRule="auto"/>
        <w:ind w:right="-1"/>
        <w:jc w:val="center"/>
        <w:rPr>
          <w:rFonts w:ascii="Times New Roman" w:eastAsia="Times New Roman" w:hAnsi="Times New Roman" w:cs="Times New Roman"/>
          <w:sz w:val="28"/>
          <w:szCs w:val="28"/>
          <w:lang w:eastAsia="ar-SA"/>
        </w:rPr>
      </w:pPr>
      <w:bookmarkStart w:id="0" w:name="_GoBack"/>
      <w:bookmarkEnd w:id="0"/>
    </w:p>
    <w:p w:rsidR="004C6A33" w:rsidRDefault="004C6A33" w:rsidP="00FA51A0">
      <w:pPr>
        <w:suppressAutoHyphens/>
        <w:spacing w:after="0" w:line="240" w:lineRule="auto"/>
        <w:ind w:right="-1"/>
        <w:jc w:val="center"/>
        <w:rPr>
          <w:rFonts w:ascii="Times New Roman" w:eastAsia="Times New Roman" w:hAnsi="Times New Roman" w:cs="Times New Roman"/>
          <w:sz w:val="28"/>
          <w:szCs w:val="28"/>
          <w:lang w:eastAsia="ar-SA"/>
        </w:rPr>
      </w:pPr>
    </w:p>
    <w:p w:rsidR="004C6A33" w:rsidRDefault="004C6A33" w:rsidP="00FA51A0">
      <w:pPr>
        <w:suppressAutoHyphens/>
        <w:spacing w:after="0" w:line="240" w:lineRule="auto"/>
        <w:ind w:right="-1"/>
        <w:jc w:val="center"/>
        <w:rPr>
          <w:rFonts w:ascii="Times New Roman" w:eastAsia="Times New Roman" w:hAnsi="Times New Roman" w:cs="Times New Roman"/>
          <w:sz w:val="28"/>
          <w:szCs w:val="28"/>
          <w:lang w:eastAsia="ar-SA"/>
        </w:rPr>
      </w:pPr>
    </w:p>
    <w:p w:rsidR="007234B8" w:rsidRDefault="007234B8" w:rsidP="007234B8"/>
    <w:p w:rsidR="00FA51A0" w:rsidRPr="00FA51A0" w:rsidRDefault="00FA51A0" w:rsidP="00B07D6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A51A0" w:rsidRPr="00FA51A0" w:rsidRDefault="00FA51A0" w:rsidP="00FA51A0">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p>
    <w:p w:rsidR="0099058D" w:rsidRPr="0099058D" w:rsidRDefault="0099058D" w:rsidP="0099058D">
      <w:pPr>
        <w:tabs>
          <w:tab w:val="left" w:pos="2670"/>
        </w:tabs>
        <w:suppressAutoHyphens/>
        <w:spacing w:after="0" w:line="240" w:lineRule="auto"/>
        <w:rPr>
          <w:rFonts w:ascii="Times New Roman" w:eastAsia="Times New Roman" w:hAnsi="Times New Roman" w:cs="Times New Roman"/>
          <w:sz w:val="28"/>
          <w:szCs w:val="28"/>
          <w:lang w:eastAsia="ru-RU"/>
        </w:rPr>
      </w:pPr>
      <w:r w:rsidRPr="0099058D">
        <w:rPr>
          <w:rFonts w:ascii="Times New Roman" w:eastAsia="Times New Roman" w:hAnsi="Times New Roman" w:cs="Times New Roman"/>
          <w:sz w:val="28"/>
          <w:szCs w:val="28"/>
          <w:lang w:eastAsia="ru-RU"/>
        </w:rPr>
        <w:t xml:space="preserve">                                                        ЗАКЛЮЧЕНИЕ</w:t>
      </w:r>
    </w:p>
    <w:p w:rsidR="0099058D" w:rsidRPr="0099058D" w:rsidRDefault="0099058D" w:rsidP="0099058D">
      <w:pPr>
        <w:tabs>
          <w:tab w:val="left" w:pos="2670"/>
        </w:tabs>
        <w:spacing w:after="0" w:line="240" w:lineRule="auto"/>
        <w:rPr>
          <w:rFonts w:ascii="Times New Roman" w:eastAsia="Times New Roman" w:hAnsi="Times New Roman" w:cs="Times New Roman"/>
          <w:sz w:val="28"/>
          <w:szCs w:val="28"/>
          <w:lang w:eastAsia="ru-RU"/>
        </w:rPr>
      </w:pPr>
    </w:p>
    <w:p w:rsidR="00552177" w:rsidRDefault="0099058D" w:rsidP="0099058D">
      <w:pPr>
        <w:suppressAutoHyphens/>
        <w:spacing w:after="0" w:line="240" w:lineRule="auto"/>
        <w:jc w:val="both"/>
        <w:rPr>
          <w:rFonts w:ascii="Times New Roman" w:hAnsi="Times New Roman" w:cs="Times New Roman"/>
          <w:sz w:val="28"/>
          <w:szCs w:val="28"/>
        </w:rPr>
      </w:pPr>
      <w:r w:rsidRPr="0099058D">
        <w:rPr>
          <w:rFonts w:ascii="Times New Roman" w:eastAsia="Times New Roman" w:hAnsi="Times New Roman" w:cs="Times New Roman"/>
          <w:kern w:val="2"/>
          <w:sz w:val="28"/>
          <w:szCs w:val="28"/>
          <w:lang w:eastAsia="ru-RU"/>
        </w:rPr>
        <w:t xml:space="preserve">по результатам проведения антикоррупционной экспертизы </w:t>
      </w:r>
      <w:proofErr w:type="gramStart"/>
      <w:r w:rsidR="00B07D68">
        <w:rPr>
          <w:rFonts w:ascii="Times New Roman" w:eastAsia="Times New Roman" w:hAnsi="Times New Roman" w:cs="Times New Roman"/>
          <w:kern w:val="2"/>
          <w:sz w:val="28"/>
          <w:szCs w:val="28"/>
          <w:lang w:eastAsia="ru-RU"/>
        </w:rPr>
        <w:t>проекта</w:t>
      </w:r>
      <w:r w:rsidRPr="0099058D">
        <w:rPr>
          <w:rFonts w:ascii="Times New Roman" w:eastAsia="Times New Roman" w:hAnsi="Times New Roman" w:cs="Times New Roman"/>
          <w:kern w:val="2"/>
          <w:sz w:val="28"/>
          <w:szCs w:val="28"/>
          <w:lang w:eastAsia="ru-RU"/>
        </w:rPr>
        <w:t xml:space="preserve"> </w:t>
      </w:r>
      <w:r w:rsidR="00B07D68">
        <w:rPr>
          <w:rFonts w:ascii="Times New Roman" w:eastAsia="Times New Roman" w:hAnsi="Times New Roman" w:cs="Times New Roman"/>
          <w:kern w:val="2"/>
          <w:sz w:val="28"/>
          <w:szCs w:val="28"/>
          <w:lang w:eastAsia="ru-RU"/>
        </w:rPr>
        <w:t xml:space="preserve"> </w:t>
      </w:r>
      <w:r w:rsidRPr="0099058D">
        <w:rPr>
          <w:rFonts w:ascii="Times New Roman" w:eastAsia="Times New Roman" w:hAnsi="Times New Roman" w:cs="Times New Roman"/>
          <w:kern w:val="2"/>
          <w:sz w:val="28"/>
          <w:szCs w:val="28"/>
          <w:lang w:eastAsia="ru-RU"/>
        </w:rPr>
        <w:t>постановления</w:t>
      </w:r>
      <w:proofErr w:type="gramEnd"/>
      <w:r w:rsidRPr="0099058D">
        <w:rPr>
          <w:rFonts w:ascii="Times New Roman" w:eastAsia="Times New Roman" w:hAnsi="Times New Roman" w:cs="Times New Roman"/>
          <w:kern w:val="2"/>
          <w:sz w:val="28"/>
          <w:szCs w:val="28"/>
          <w:lang w:eastAsia="ru-RU"/>
        </w:rPr>
        <w:t xml:space="preserve"> администрации </w:t>
      </w:r>
      <w:proofErr w:type="spellStart"/>
      <w:r w:rsidR="00B07D68">
        <w:rPr>
          <w:rFonts w:ascii="Times New Roman" w:eastAsia="Times New Roman" w:hAnsi="Times New Roman" w:cs="Times New Roman"/>
          <w:kern w:val="2"/>
          <w:sz w:val="28"/>
          <w:szCs w:val="28"/>
          <w:lang w:eastAsia="ru-RU"/>
        </w:rPr>
        <w:t>Койданского</w:t>
      </w:r>
      <w:proofErr w:type="spellEnd"/>
      <w:r w:rsidRPr="0099058D">
        <w:rPr>
          <w:rFonts w:ascii="Times New Roman" w:eastAsia="Times New Roman" w:hAnsi="Times New Roman" w:cs="Times New Roman"/>
          <w:kern w:val="2"/>
          <w:sz w:val="28"/>
          <w:szCs w:val="28"/>
          <w:lang w:eastAsia="ru-RU"/>
        </w:rPr>
        <w:t xml:space="preserve"> сельского поселения </w:t>
      </w:r>
      <w:r w:rsidR="001239BE">
        <w:rPr>
          <w:rFonts w:ascii="Times New Roman" w:eastAsia="Times New Roman" w:hAnsi="Times New Roman" w:cs="Times New Roman"/>
          <w:kern w:val="2"/>
          <w:sz w:val="28"/>
          <w:szCs w:val="28"/>
          <w:lang w:eastAsia="ru-RU"/>
        </w:rPr>
        <w:t xml:space="preserve"> </w:t>
      </w:r>
      <w:r w:rsidR="00150E82">
        <w:rPr>
          <w:rFonts w:ascii="Times New Roman" w:eastAsia="Times New Roman" w:hAnsi="Times New Roman" w:cs="Times New Roman"/>
          <w:kern w:val="2"/>
          <w:sz w:val="28"/>
          <w:szCs w:val="28"/>
          <w:lang w:eastAsia="ru-RU"/>
        </w:rPr>
        <w:t>от 12.04.2021 № 7/1</w:t>
      </w:r>
      <w:r w:rsidR="00B07D68">
        <w:rPr>
          <w:rFonts w:ascii="Times New Roman" w:eastAsia="Times New Roman" w:hAnsi="Times New Roman" w:cs="Times New Roman"/>
          <w:kern w:val="2"/>
          <w:sz w:val="28"/>
          <w:szCs w:val="28"/>
          <w:lang w:eastAsia="ru-RU"/>
        </w:rPr>
        <w:t xml:space="preserve"> </w:t>
      </w:r>
      <w:r w:rsidR="001239BE">
        <w:rPr>
          <w:rFonts w:ascii="Times New Roman" w:eastAsia="Times New Roman" w:hAnsi="Times New Roman" w:cs="Times New Roman"/>
          <w:kern w:val="2"/>
          <w:sz w:val="28"/>
          <w:szCs w:val="28"/>
          <w:lang w:eastAsia="ru-RU"/>
        </w:rPr>
        <w:t xml:space="preserve"> </w:t>
      </w:r>
      <w:r w:rsidR="00552177">
        <w:rPr>
          <w:rFonts w:ascii="Times New Roman" w:eastAsia="Times New Roman" w:hAnsi="Times New Roman" w:cs="Times New Roman"/>
          <w:kern w:val="2"/>
          <w:sz w:val="28"/>
          <w:szCs w:val="28"/>
          <w:lang w:eastAsia="ru-RU"/>
        </w:rPr>
        <w:t>«</w:t>
      </w:r>
      <w:r w:rsidR="006E270A">
        <w:rPr>
          <w:rFonts w:ascii="Times New Roman" w:eastAsia="Times New Roman" w:hAnsi="Times New Roman" w:cs="Times New Roman"/>
          <w:kern w:val="2"/>
          <w:sz w:val="28"/>
          <w:szCs w:val="28"/>
          <w:lang w:eastAsia="ru-RU"/>
        </w:rPr>
        <w:t xml:space="preserve"> </w:t>
      </w:r>
      <w:r w:rsidR="00552177" w:rsidRPr="00F171EC">
        <w:rPr>
          <w:rFonts w:ascii="Times New Roman" w:hAnsi="Times New Roman" w:cs="Times New Roman"/>
          <w:sz w:val="28"/>
          <w:szCs w:val="28"/>
        </w:rPr>
        <w:t>Об утверждении</w:t>
      </w:r>
      <w:r w:rsidR="00552177" w:rsidRPr="00F171EC">
        <w:rPr>
          <w:rFonts w:ascii="Times New Roman" w:hAnsi="Times New Roman" w:cs="Times New Roman"/>
          <w:b/>
          <w:sz w:val="28"/>
          <w:szCs w:val="28"/>
        </w:rPr>
        <w:t xml:space="preserve"> </w:t>
      </w:r>
      <w:r w:rsidR="00552177" w:rsidRPr="00F171EC">
        <w:rPr>
          <w:rFonts w:ascii="Times New Roman" w:hAnsi="Times New Roman" w:cs="Times New Roman"/>
          <w:sz w:val="28"/>
          <w:szCs w:val="28"/>
        </w:rPr>
        <w:t>Порядка осуществления контроля за соответствием расходов муниципальных служащих, их супругов и несовершеннолетних детей их доходам</w:t>
      </w:r>
      <w:r w:rsidR="00552177">
        <w:rPr>
          <w:rFonts w:ascii="Times New Roman" w:hAnsi="Times New Roman" w:cs="Times New Roman"/>
          <w:sz w:val="28"/>
          <w:szCs w:val="28"/>
        </w:rPr>
        <w:t>»</w:t>
      </w:r>
    </w:p>
    <w:p w:rsidR="00552177" w:rsidRDefault="00552177" w:rsidP="0099058D">
      <w:pPr>
        <w:suppressAutoHyphens/>
        <w:spacing w:after="0" w:line="240" w:lineRule="auto"/>
        <w:jc w:val="both"/>
        <w:rPr>
          <w:rFonts w:ascii="Times New Roman" w:hAnsi="Times New Roman" w:cs="Times New Roman"/>
          <w:sz w:val="28"/>
          <w:szCs w:val="28"/>
        </w:rPr>
      </w:pPr>
    </w:p>
    <w:p w:rsidR="0099058D" w:rsidRPr="0099058D" w:rsidRDefault="0099058D" w:rsidP="00552177">
      <w:pPr>
        <w:suppressAutoHyphens/>
        <w:spacing w:after="0" w:line="240" w:lineRule="auto"/>
        <w:jc w:val="both"/>
        <w:rPr>
          <w:rFonts w:ascii="Arial" w:eastAsia="Times New Roman" w:hAnsi="Arial" w:cs="Arial"/>
          <w:color w:val="000000"/>
          <w:sz w:val="28"/>
          <w:szCs w:val="28"/>
          <w:lang w:eastAsia="ru-RU"/>
        </w:rPr>
      </w:pPr>
      <w:r w:rsidRPr="0099058D">
        <w:rPr>
          <w:rFonts w:ascii="Times New Roman" w:eastAsia="Times New Roman" w:hAnsi="Times New Roman" w:cs="Times New Roman"/>
          <w:kern w:val="2"/>
          <w:sz w:val="28"/>
          <w:szCs w:val="28"/>
          <w:lang w:eastAsia="ru-RU"/>
        </w:rPr>
        <w:t xml:space="preserve">     Мною, заместителем главы администрации </w:t>
      </w:r>
      <w:proofErr w:type="spellStart"/>
      <w:r w:rsidR="00B07D68">
        <w:rPr>
          <w:rFonts w:ascii="Times New Roman" w:eastAsia="Times New Roman" w:hAnsi="Times New Roman" w:cs="Times New Roman"/>
          <w:kern w:val="2"/>
          <w:sz w:val="28"/>
          <w:szCs w:val="28"/>
          <w:lang w:eastAsia="ru-RU"/>
        </w:rPr>
        <w:t>Койданского</w:t>
      </w:r>
      <w:proofErr w:type="spellEnd"/>
      <w:r w:rsidRPr="0099058D">
        <w:rPr>
          <w:rFonts w:ascii="Times New Roman" w:eastAsia="Times New Roman" w:hAnsi="Times New Roman" w:cs="Times New Roman"/>
          <w:kern w:val="2"/>
          <w:sz w:val="28"/>
          <w:szCs w:val="28"/>
          <w:lang w:eastAsia="ru-RU"/>
        </w:rPr>
        <w:t xml:space="preserve"> сельского </w:t>
      </w:r>
      <w:proofErr w:type="gramStart"/>
      <w:r w:rsidRPr="0099058D">
        <w:rPr>
          <w:rFonts w:ascii="Times New Roman" w:eastAsia="Times New Roman" w:hAnsi="Times New Roman" w:cs="Times New Roman"/>
          <w:kern w:val="2"/>
          <w:sz w:val="28"/>
          <w:szCs w:val="28"/>
          <w:lang w:eastAsia="ru-RU"/>
        </w:rPr>
        <w:t>поселения  проведена</w:t>
      </w:r>
      <w:proofErr w:type="gramEnd"/>
      <w:r w:rsidRPr="0099058D">
        <w:rPr>
          <w:rFonts w:ascii="Times New Roman" w:eastAsia="Times New Roman" w:hAnsi="Times New Roman" w:cs="Times New Roman"/>
          <w:kern w:val="2"/>
          <w:sz w:val="28"/>
          <w:szCs w:val="28"/>
          <w:lang w:eastAsia="ru-RU"/>
        </w:rPr>
        <w:t xml:space="preserve">  антикоррупционная  экспертиза  </w:t>
      </w:r>
      <w:r w:rsidR="00B07D68">
        <w:rPr>
          <w:rFonts w:ascii="Times New Roman" w:eastAsia="Times New Roman" w:hAnsi="Times New Roman" w:cs="Times New Roman"/>
          <w:kern w:val="2"/>
          <w:sz w:val="28"/>
          <w:szCs w:val="28"/>
          <w:lang w:eastAsia="ru-RU"/>
        </w:rPr>
        <w:t xml:space="preserve">проекта </w:t>
      </w:r>
      <w:r w:rsidRPr="0099058D">
        <w:rPr>
          <w:rFonts w:ascii="Times New Roman" w:eastAsia="Times New Roman" w:hAnsi="Times New Roman" w:cs="Times New Roman"/>
          <w:kern w:val="2"/>
          <w:sz w:val="28"/>
          <w:szCs w:val="28"/>
          <w:lang w:eastAsia="ru-RU"/>
        </w:rPr>
        <w:t xml:space="preserve">постановления администрации   </w:t>
      </w:r>
      <w:proofErr w:type="spellStart"/>
      <w:r w:rsidR="00B07D68">
        <w:rPr>
          <w:rFonts w:ascii="Times New Roman" w:eastAsia="Times New Roman" w:hAnsi="Times New Roman" w:cs="Times New Roman"/>
          <w:kern w:val="2"/>
          <w:sz w:val="28"/>
          <w:szCs w:val="28"/>
          <w:lang w:eastAsia="ru-RU"/>
        </w:rPr>
        <w:t>Койданского</w:t>
      </w:r>
      <w:proofErr w:type="spellEnd"/>
      <w:r w:rsidRPr="0099058D">
        <w:rPr>
          <w:rFonts w:ascii="Times New Roman" w:eastAsia="Times New Roman" w:hAnsi="Times New Roman" w:cs="Times New Roman"/>
          <w:kern w:val="2"/>
          <w:sz w:val="28"/>
          <w:szCs w:val="28"/>
          <w:lang w:eastAsia="ru-RU"/>
        </w:rPr>
        <w:t xml:space="preserve">  сельского </w:t>
      </w:r>
      <w:r w:rsidR="00AF1308">
        <w:rPr>
          <w:rFonts w:ascii="Times New Roman" w:eastAsia="Times New Roman" w:hAnsi="Times New Roman" w:cs="Times New Roman"/>
          <w:kern w:val="2"/>
          <w:sz w:val="28"/>
          <w:szCs w:val="28"/>
          <w:lang w:eastAsia="ru-RU"/>
        </w:rPr>
        <w:t xml:space="preserve"> </w:t>
      </w:r>
      <w:r w:rsidR="006E270A">
        <w:rPr>
          <w:rFonts w:ascii="Times New Roman" w:eastAsia="Times New Roman" w:hAnsi="Times New Roman" w:cs="Times New Roman"/>
          <w:kern w:val="2"/>
          <w:sz w:val="28"/>
          <w:szCs w:val="28"/>
          <w:lang w:eastAsia="ru-RU"/>
        </w:rPr>
        <w:t xml:space="preserve"> </w:t>
      </w:r>
      <w:r w:rsidR="00AF1308">
        <w:rPr>
          <w:rFonts w:ascii="Times New Roman" w:eastAsia="Times New Roman" w:hAnsi="Times New Roman" w:cs="Times New Roman"/>
          <w:kern w:val="2"/>
          <w:sz w:val="28"/>
          <w:szCs w:val="28"/>
          <w:lang w:eastAsia="ru-RU"/>
        </w:rPr>
        <w:t xml:space="preserve"> </w:t>
      </w:r>
      <w:r w:rsidR="00552177">
        <w:rPr>
          <w:rFonts w:ascii="Times New Roman" w:eastAsia="Times New Roman" w:hAnsi="Times New Roman" w:cs="Times New Roman"/>
          <w:kern w:val="2"/>
          <w:sz w:val="28"/>
          <w:szCs w:val="28"/>
          <w:lang w:eastAsia="ru-RU"/>
        </w:rPr>
        <w:t>поселения</w:t>
      </w:r>
      <w:r w:rsidR="001239BE">
        <w:rPr>
          <w:rFonts w:ascii="Times New Roman" w:eastAsia="Times New Roman" w:hAnsi="Times New Roman" w:cs="Times New Roman"/>
          <w:kern w:val="2"/>
          <w:sz w:val="28"/>
          <w:szCs w:val="28"/>
          <w:lang w:eastAsia="ru-RU"/>
        </w:rPr>
        <w:t xml:space="preserve"> </w:t>
      </w:r>
      <w:r w:rsidR="00B07D68">
        <w:rPr>
          <w:rFonts w:ascii="Times New Roman" w:eastAsia="Times New Roman" w:hAnsi="Times New Roman" w:cs="Times New Roman"/>
          <w:kern w:val="2"/>
          <w:sz w:val="28"/>
          <w:szCs w:val="28"/>
          <w:lang w:eastAsia="ru-RU"/>
        </w:rPr>
        <w:t xml:space="preserve"> </w:t>
      </w:r>
      <w:r w:rsidR="00150E82">
        <w:rPr>
          <w:rFonts w:ascii="Times New Roman" w:eastAsia="Times New Roman" w:hAnsi="Times New Roman" w:cs="Times New Roman"/>
          <w:kern w:val="2"/>
          <w:sz w:val="28"/>
          <w:szCs w:val="28"/>
          <w:lang w:eastAsia="ru-RU"/>
        </w:rPr>
        <w:t>от 2.04.2021 № 7/1</w:t>
      </w:r>
      <w:r w:rsidR="00552177">
        <w:rPr>
          <w:rFonts w:ascii="Times New Roman" w:eastAsia="Times New Roman" w:hAnsi="Times New Roman" w:cs="Times New Roman"/>
          <w:kern w:val="2"/>
          <w:sz w:val="28"/>
          <w:szCs w:val="28"/>
          <w:lang w:eastAsia="ru-RU"/>
        </w:rPr>
        <w:t xml:space="preserve"> «</w:t>
      </w:r>
      <w:r w:rsidR="00552177" w:rsidRPr="00F171EC">
        <w:rPr>
          <w:rFonts w:ascii="Times New Roman" w:hAnsi="Times New Roman" w:cs="Times New Roman"/>
          <w:sz w:val="28"/>
          <w:szCs w:val="28"/>
        </w:rPr>
        <w:t>Об утверждении</w:t>
      </w:r>
      <w:r w:rsidR="00552177" w:rsidRPr="00F171EC">
        <w:rPr>
          <w:rFonts w:ascii="Times New Roman" w:hAnsi="Times New Roman" w:cs="Times New Roman"/>
          <w:b/>
          <w:sz w:val="28"/>
          <w:szCs w:val="28"/>
        </w:rPr>
        <w:t xml:space="preserve"> </w:t>
      </w:r>
      <w:r w:rsidR="00552177" w:rsidRPr="00F171EC">
        <w:rPr>
          <w:rFonts w:ascii="Times New Roman" w:hAnsi="Times New Roman" w:cs="Times New Roman"/>
          <w:sz w:val="28"/>
          <w:szCs w:val="28"/>
        </w:rPr>
        <w:t>Порядка осуществления контроля за соответствием расходов муниципальных служащих, их супругов и несовершеннолетних детей их доходам</w:t>
      </w:r>
      <w:r w:rsidR="00552177">
        <w:rPr>
          <w:rFonts w:ascii="Times New Roman" w:hAnsi="Times New Roman" w:cs="Times New Roman"/>
          <w:sz w:val="28"/>
          <w:szCs w:val="28"/>
        </w:rPr>
        <w:t>»</w:t>
      </w:r>
      <w:r w:rsidRPr="0099058D">
        <w:rPr>
          <w:rFonts w:ascii="Times New Roman" w:eastAsia="Times New Roman" w:hAnsi="Times New Roman" w:cs="Times New Roman"/>
          <w:bCs/>
          <w:color w:val="000000"/>
          <w:sz w:val="28"/>
          <w:szCs w:val="28"/>
          <w:lang w:eastAsia="ru-RU"/>
        </w:rPr>
        <w:t xml:space="preserve"> </w:t>
      </w:r>
    </w:p>
    <w:p w:rsidR="0099058D" w:rsidRPr="0099058D" w:rsidRDefault="0099058D" w:rsidP="0099058D">
      <w:pPr>
        <w:spacing w:after="0" w:line="240" w:lineRule="auto"/>
        <w:rPr>
          <w:rFonts w:ascii="Times New Roman" w:eastAsia="Times New Roman" w:hAnsi="Times New Roman" w:cs="Times New Roman"/>
          <w:color w:val="000000"/>
          <w:sz w:val="28"/>
          <w:szCs w:val="28"/>
          <w:lang w:eastAsia="ru-RU"/>
        </w:rPr>
      </w:pPr>
    </w:p>
    <w:p w:rsidR="0099058D" w:rsidRPr="0099058D" w:rsidRDefault="0099058D" w:rsidP="0099058D">
      <w:pPr>
        <w:spacing w:after="0" w:line="240" w:lineRule="auto"/>
        <w:rPr>
          <w:rFonts w:ascii="Times New Roman" w:eastAsia="Times New Roman" w:hAnsi="Times New Roman" w:cs="Times New Roman"/>
          <w:sz w:val="28"/>
          <w:szCs w:val="28"/>
          <w:lang w:eastAsia="ru-RU"/>
        </w:rPr>
      </w:pPr>
      <w:r w:rsidRPr="0099058D">
        <w:rPr>
          <w:rFonts w:ascii="Times New Roman" w:eastAsia="Times New Roman" w:hAnsi="Times New Roman" w:cs="Times New Roman"/>
          <w:sz w:val="28"/>
          <w:szCs w:val="28"/>
          <w:lang w:eastAsia="ru-RU"/>
        </w:rPr>
        <w:t>В ходе антикоррупционной экспертизы  коррупционные факторы, предусмотренные Методикой проведения антикоррупционной экспертизы проектов нормативных правовых актов, утвержденной постановлением Правительства Российской Федерации от 26.02.2010  № 96, в рассматриваемом решении не выявлено.</w:t>
      </w:r>
    </w:p>
    <w:p w:rsidR="0099058D" w:rsidRPr="0099058D" w:rsidRDefault="0099058D" w:rsidP="0099058D">
      <w:pPr>
        <w:tabs>
          <w:tab w:val="left" w:pos="2670"/>
        </w:tabs>
        <w:spacing w:after="0" w:line="240" w:lineRule="auto"/>
        <w:rPr>
          <w:rFonts w:ascii="Times New Roman" w:eastAsia="Times New Roman" w:hAnsi="Times New Roman" w:cs="Times New Roman"/>
          <w:sz w:val="28"/>
          <w:szCs w:val="28"/>
          <w:lang w:eastAsia="ru-RU"/>
        </w:rPr>
      </w:pPr>
    </w:p>
    <w:p w:rsidR="0099058D" w:rsidRPr="0099058D" w:rsidRDefault="0099058D" w:rsidP="0099058D">
      <w:pPr>
        <w:spacing w:after="0" w:line="240" w:lineRule="auto"/>
        <w:rPr>
          <w:rFonts w:ascii="Times New Roman" w:eastAsia="Times New Roman" w:hAnsi="Times New Roman" w:cs="Times New Roman"/>
          <w:sz w:val="28"/>
          <w:szCs w:val="28"/>
          <w:lang w:eastAsia="ru-RU"/>
        </w:rPr>
      </w:pPr>
    </w:p>
    <w:p w:rsidR="0099058D" w:rsidRPr="0099058D" w:rsidRDefault="0099058D" w:rsidP="0099058D">
      <w:pPr>
        <w:spacing w:after="0" w:line="240" w:lineRule="auto"/>
        <w:rPr>
          <w:rFonts w:ascii="Times New Roman" w:eastAsia="Times New Roman" w:hAnsi="Times New Roman" w:cs="Times New Roman"/>
          <w:sz w:val="28"/>
          <w:szCs w:val="28"/>
          <w:lang w:eastAsia="ru-RU"/>
        </w:rPr>
      </w:pPr>
    </w:p>
    <w:p w:rsidR="0099058D" w:rsidRPr="0099058D" w:rsidRDefault="0099058D" w:rsidP="0099058D">
      <w:pPr>
        <w:spacing w:after="0" w:line="240" w:lineRule="auto"/>
        <w:rPr>
          <w:rFonts w:ascii="Times New Roman" w:eastAsia="Times New Roman" w:hAnsi="Times New Roman" w:cs="Times New Roman"/>
          <w:sz w:val="28"/>
          <w:szCs w:val="28"/>
          <w:lang w:eastAsia="ru-RU"/>
        </w:rPr>
      </w:pPr>
    </w:p>
    <w:p w:rsidR="0099058D" w:rsidRPr="0099058D" w:rsidRDefault="0099058D" w:rsidP="0099058D">
      <w:pPr>
        <w:spacing w:after="0" w:line="240" w:lineRule="auto"/>
        <w:rPr>
          <w:rFonts w:ascii="Times New Roman" w:eastAsia="Times New Roman" w:hAnsi="Times New Roman" w:cs="Times New Roman"/>
          <w:sz w:val="28"/>
          <w:szCs w:val="28"/>
          <w:lang w:eastAsia="ru-RU"/>
        </w:rPr>
      </w:pPr>
      <w:r w:rsidRPr="0099058D">
        <w:rPr>
          <w:rFonts w:ascii="Times New Roman" w:eastAsia="Times New Roman" w:hAnsi="Times New Roman" w:cs="Times New Roman"/>
          <w:sz w:val="28"/>
          <w:szCs w:val="28"/>
          <w:lang w:eastAsia="ru-RU"/>
        </w:rPr>
        <w:t xml:space="preserve">Зам. главы администрации </w:t>
      </w:r>
      <w:proofErr w:type="spellStart"/>
      <w:r w:rsidR="00B07D68">
        <w:rPr>
          <w:rFonts w:ascii="Times New Roman" w:eastAsia="Times New Roman" w:hAnsi="Times New Roman" w:cs="Times New Roman"/>
          <w:sz w:val="28"/>
          <w:szCs w:val="28"/>
          <w:lang w:eastAsia="ru-RU"/>
        </w:rPr>
        <w:t>Койданского</w:t>
      </w:r>
      <w:proofErr w:type="spellEnd"/>
    </w:p>
    <w:p w:rsidR="0099058D" w:rsidRPr="0099058D" w:rsidRDefault="0099058D" w:rsidP="0099058D">
      <w:pPr>
        <w:spacing w:after="0" w:line="240" w:lineRule="auto"/>
        <w:rPr>
          <w:rFonts w:ascii="Times New Roman" w:eastAsia="Times New Roman" w:hAnsi="Times New Roman" w:cs="Times New Roman"/>
          <w:sz w:val="28"/>
          <w:szCs w:val="28"/>
          <w:lang w:eastAsia="ru-RU"/>
        </w:rPr>
      </w:pPr>
      <w:r w:rsidRPr="0099058D">
        <w:rPr>
          <w:rFonts w:ascii="Times New Roman" w:eastAsia="Times New Roman" w:hAnsi="Times New Roman" w:cs="Times New Roman"/>
          <w:sz w:val="28"/>
          <w:szCs w:val="28"/>
          <w:lang w:eastAsia="ru-RU"/>
        </w:rPr>
        <w:t xml:space="preserve">сельского поселения                                                              </w:t>
      </w:r>
      <w:proofErr w:type="spellStart"/>
      <w:r w:rsidR="00B07D68">
        <w:rPr>
          <w:rFonts w:ascii="Times New Roman" w:eastAsia="Times New Roman" w:hAnsi="Times New Roman" w:cs="Times New Roman"/>
          <w:sz w:val="28"/>
          <w:szCs w:val="28"/>
          <w:lang w:eastAsia="ru-RU"/>
        </w:rPr>
        <w:t>Р.А.Боташев</w:t>
      </w:r>
      <w:proofErr w:type="spellEnd"/>
    </w:p>
    <w:p w:rsidR="0099058D" w:rsidRPr="0099058D" w:rsidRDefault="0099058D" w:rsidP="0099058D">
      <w:pPr>
        <w:spacing w:after="0" w:line="240" w:lineRule="auto"/>
        <w:rPr>
          <w:rFonts w:ascii="Times New Roman" w:eastAsia="Times New Roman" w:hAnsi="Times New Roman" w:cs="Times New Roman"/>
          <w:sz w:val="28"/>
          <w:szCs w:val="28"/>
          <w:lang w:eastAsia="ru-RU"/>
        </w:rPr>
      </w:pPr>
    </w:p>
    <w:p w:rsidR="0099058D" w:rsidRPr="0099058D" w:rsidRDefault="0099058D" w:rsidP="0099058D">
      <w:pPr>
        <w:spacing w:after="0" w:line="240" w:lineRule="auto"/>
        <w:rPr>
          <w:rFonts w:ascii="Times New Roman" w:eastAsia="Times New Roman" w:hAnsi="Times New Roman" w:cs="Times New Roman"/>
          <w:sz w:val="28"/>
          <w:szCs w:val="28"/>
          <w:lang w:eastAsia="ru-RU"/>
        </w:rPr>
      </w:pPr>
    </w:p>
    <w:p w:rsidR="0099058D" w:rsidRPr="0099058D" w:rsidRDefault="0099058D" w:rsidP="0099058D">
      <w:pPr>
        <w:spacing w:after="0" w:line="240" w:lineRule="auto"/>
        <w:rPr>
          <w:rFonts w:ascii="Times New Roman" w:eastAsia="Times New Roman" w:hAnsi="Times New Roman" w:cs="Times New Roman"/>
          <w:sz w:val="28"/>
          <w:szCs w:val="28"/>
          <w:lang w:eastAsia="ru-RU"/>
        </w:rPr>
      </w:pPr>
    </w:p>
    <w:p w:rsidR="0099058D" w:rsidRPr="0099058D" w:rsidRDefault="006E270A" w:rsidP="009905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0E82">
        <w:rPr>
          <w:rFonts w:ascii="Times New Roman" w:eastAsia="Times New Roman" w:hAnsi="Times New Roman" w:cs="Times New Roman"/>
          <w:sz w:val="28"/>
          <w:szCs w:val="28"/>
          <w:lang w:eastAsia="ru-RU"/>
        </w:rPr>
        <w:t>12</w:t>
      </w:r>
      <w:r w:rsidR="0099058D" w:rsidRPr="0099058D">
        <w:rPr>
          <w:rFonts w:ascii="Times New Roman" w:eastAsia="Times New Roman" w:hAnsi="Times New Roman" w:cs="Times New Roman"/>
          <w:sz w:val="28"/>
          <w:szCs w:val="28"/>
          <w:lang w:eastAsia="ru-RU"/>
        </w:rPr>
        <w:t>.0</w:t>
      </w:r>
      <w:r w:rsidR="00150E82">
        <w:rPr>
          <w:rFonts w:ascii="Times New Roman" w:eastAsia="Times New Roman" w:hAnsi="Times New Roman" w:cs="Times New Roman"/>
          <w:sz w:val="28"/>
          <w:szCs w:val="28"/>
          <w:lang w:eastAsia="ru-RU"/>
        </w:rPr>
        <w:t>4</w:t>
      </w:r>
      <w:r w:rsidR="001F43CB">
        <w:rPr>
          <w:rFonts w:ascii="Times New Roman" w:eastAsia="Times New Roman" w:hAnsi="Times New Roman" w:cs="Times New Roman"/>
          <w:sz w:val="28"/>
          <w:szCs w:val="28"/>
          <w:lang w:eastAsia="ru-RU"/>
        </w:rPr>
        <w:t>.</w:t>
      </w:r>
      <w:r w:rsidR="00AF1308">
        <w:rPr>
          <w:rFonts w:ascii="Times New Roman" w:eastAsia="Times New Roman" w:hAnsi="Times New Roman" w:cs="Times New Roman"/>
          <w:sz w:val="28"/>
          <w:szCs w:val="28"/>
          <w:lang w:eastAsia="ru-RU"/>
        </w:rPr>
        <w:t>2021</w:t>
      </w:r>
      <w:r w:rsidR="0099058D" w:rsidRPr="0099058D">
        <w:rPr>
          <w:rFonts w:ascii="Times New Roman" w:eastAsia="Times New Roman" w:hAnsi="Times New Roman" w:cs="Times New Roman"/>
          <w:sz w:val="28"/>
          <w:szCs w:val="28"/>
          <w:lang w:eastAsia="ru-RU"/>
        </w:rPr>
        <w:t>г</w:t>
      </w:r>
    </w:p>
    <w:p w:rsidR="0099058D" w:rsidRPr="0099058D" w:rsidRDefault="0099058D" w:rsidP="0099058D">
      <w:pPr>
        <w:suppressAutoHyphens/>
        <w:spacing w:after="0" w:line="240" w:lineRule="auto"/>
        <w:rPr>
          <w:rFonts w:ascii="Times New Roman" w:eastAsia="Times New Roman" w:hAnsi="Times New Roman" w:cs="Times New Roman"/>
          <w:sz w:val="24"/>
          <w:szCs w:val="24"/>
          <w:lang w:eastAsia="ar-SA"/>
        </w:rPr>
      </w:pPr>
    </w:p>
    <w:p w:rsidR="00B13893" w:rsidRPr="00FA51A0" w:rsidRDefault="00B13893">
      <w:pPr>
        <w:rPr>
          <w:rFonts w:ascii="Times New Roman" w:hAnsi="Times New Roman" w:cs="Times New Roman"/>
          <w:sz w:val="28"/>
          <w:szCs w:val="28"/>
        </w:rPr>
      </w:pPr>
    </w:p>
    <w:sectPr w:rsidR="00B13893" w:rsidRPr="00FA51A0" w:rsidSect="001F4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D7E1D"/>
    <w:multiLevelType w:val="hybridMultilevel"/>
    <w:tmpl w:val="3320DC3E"/>
    <w:lvl w:ilvl="0" w:tplc="C2889144">
      <w:start w:val="1"/>
      <w:numFmt w:val="decimal"/>
      <w:lvlText w:val="%1."/>
      <w:lvlJc w:val="left"/>
      <w:pPr>
        <w:ind w:left="1467" w:hanging="90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D7"/>
    <w:rsid w:val="001239BE"/>
    <w:rsid w:val="00150E82"/>
    <w:rsid w:val="00170743"/>
    <w:rsid w:val="001F100D"/>
    <w:rsid w:val="001F43CB"/>
    <w:rsid w:val="003252B3"/>
    <w:rsid w:val="00426106"/>
    <w:rsid w:val="004A09F5"/>
    <w:rsid w:val="004C6A33"/>
    <w:rsid w:val="00552177"/>
    <w:rsid w:val="00590398"/>
    <w:rsid w:val="006D2EC3"/>
    <w:rsid w:val="006E270A"/>
    <w:rsid w:val="007234B8"/>
    <w:rsid w:val="007C2306"/>
    <w:rsid w:val="008021A2"/>
    <w:rsid w:val="009731D7"/>
    <w:rsid w:val="0099058D"/>
    <w:rsid w:val="0099321A"/>
    <w:rsid w:val="009A39FD"/>
    <w:rsid w:val="00A86376"/>
    <w:rsid w:val="00AE54B2"/>
    <w:rsid w:val="00AF1308"/>
    <w:rsid w:val="00B07D68"/>
    <w:rsid w:val="00B13893"/>
    <w:rsid w:val="00BA76DE"/>
    <w:rsid w:val="00BF298A"/>
    <w:rsid w:val="00E45EF2"/>
    <w:rsid w:val="00E5136D"/>
    <w:rsid w:val="00F038A0"/>
    <w:rsid w:val="00F171EC"/>
    <w:rsid w:val="00F4765B"/>
    <w:rsid w:val="00FA5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83C67-CC9C-48E5-B189-949B036F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9FD"/>
    <w:pPr>
      <w:ind w:left="720"/>
      <w:contextualSpacing/>
    </w:pPr>
  </w:style>
  <w:style w:type="character" w:styleId="a4">
    <w:name w:val="Hyperlink"/>
    <w:uiPriority w:val="99"/>
    <w:unhideWhenUsed/>
    <w:rsid w:val="007234B8"/>
    <w:rPr>
      <w:color w:val="0000FF"/>
      <w:u w:val="single"/>
    </w:rPr>
  </w:style>
  <w:style w:type="paragraph" w:customStyle="1" w:styleId="ConsPlusNormal">
    <w:name w:val="ConsPlusNormal"/>
    <w:uiPriority w:val="99"/>
    <w:rsid w:val="007234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basedOn w:val="a"/>
    <w:uiPriority w:val="99"/>
    <w:semiHidden/>
    <w:unhideWhenUsed/>
    <w:rsid w:val="004C6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239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3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3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23835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Z:\&#1058;&#1072;&#1090;&#1100;&#1103;&#1085;&#1072;%20&#1043;&#1077;&#1086;&#1088;&#1075;&#1080;&#1077;&#1074;&#1085;&#1072;\2020\&#1072;&#1085;&#1090;&#1080;&#1082;&#1086;&#1088;&#1088;&#1091;&#1087;&#1094;&#1080;&#1103;%2011.2020\&#1055;&#1086;&#1089;&#1090;&#1072;&#1085;&#1086;&#1074;&#1083;&#1077;&#1085;&#1080;&#1077;%20&#1040;&#1076;&#1084;&#1080;&#1085;&#1080;&#1089;&#1090;&#1088;&#1072;&#1094;&#1080;&#1080;%20&#1042;&#1072;&#1078;&#1085;&#1077;&#1085;&#1089;&#1082;&#1086;&#1075;&#1086;%20&#1089;&#1077;&#1083;&#1100;&#1089;&#1082;&#1086;&#1075;&#1086;%20&#1087;&#1086;&#1089;&#1077;&#1083;&#1077;&#1085;&#1080;&#1103;-1.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BCB0C-1B34-4659-9FA8-4EEC5B40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3303</Words>
  <Characters>18831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Мариям</dc:creator>
  <cp:keywords/>
  <dc:description/>
  <cp:lastModifiedBy>Эльза</cp:lastModifiedBy>
  <cp:revision>3</cp:revision>
  <cp:lastPrinted>2021-05-11T13:19:00Z</cp:lastPrinted>
  <dcterms:created xsi:type="dcterms:W3CDTF">2021-05-11T13:09:00Z</dcterms:created>
  <dcterms:modified xsi:type="dcterms:W3CDTF">2021-05-11T13:31:00Z</dcterms:modified>
</cp:coreProperties>
</file>