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7" w:rsidRDefault="00780C77" w:rsidP="00780C77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80C77" w:rsidRDefault="00780C77" w:rsidP="00780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780C77" w:rsidRDefault="00780C77" w:rsidP="00780C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780C77" w:rsidRDefault="00780C77" w:rsidP="00780C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КОЙДАНСКОГО  СЕЛЬСКОГО ПОСЕЛЕНИЯ</w:t>
      </w:r>
    </w:p>
    <w:p w:rsidR="00780C77" w:rsidRDefault="00780C77" w:rsidP="00780C77">
      <w:pPr>
        <w:jc w:val="center"/>
        <w:rPr>
          <w:b/>
          <w:sz w:val="28"/>
          <w:szCs w:val="28"/>
        </w:rPr>
      </w:pPr>
    </w:p>
    <w:p w:rsidR="00780C77" w:rsidRDefault="00780C77" w:rsidP="00780C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780C77" w:rsidRDefault="00780C77" w:rsidP="00780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80C77" w:rsidRDefault="00780C77" w:rsidP="00780C77">
      <w:pPr>
        <w:rPr>
          <w:b/>
          <w:sz w:val="28"/>
          <w:szCs w:val="28"/>
        </w:rPr>
      </w:pPr>
      <w:r w:rsidRPr="00B81454">
        <w:rPr>
          <w:sz w:val="28"/>
          <w:szCs w:val="28"/>
        </w:rPr>
        <w:t xml:space="preserve">  </w:t>
      </w:r>
      <w:r w:rsidR="00B81454" w:rsidRPr="00B81454">
        <w:rPr>
          <w:sz w:val="28"/>
          <w:szCs w:val="28"/>
        </w:rPr>
        <w:t>28.11.</w:t>
      </w:r>
      <w:r w:rsidRPr="00B81454">
        <w:rPr>
          <w:sz w:val="28"/>
          <w:szCs w:val="28"/>
        </w:rPr>
        <w:t>2013г</w:t>
      </w:r>
      <w:r>
        <w:rPr>
          <w:sz w:val="28"/>
          <w:szCs w:val="28"/>
        </w:rPr>
        <w:t xml:space="preserve">.                             с. </w:t>
      </w:r>
      <w:proofErr w:type="spellStart"/>
      <w:r>
        <w:rPr>
          <w:sz w:val="28"/>
          <w:szCs w:val="28"/>
        </w:rPr>
        <w:t>Койдан</w:t>
      </w:r>
      <w:proofErr w:type="spellEnd"/>
      <w:r>
        <w:rPr>
          <w:sz w:val="28"/>
          <w:szCs w:val="28"/>
        </w:rPr>
        <w:t xml:space="preserve">                                           № </w:t>
      </w:r>
      <w:r w:rsidR="004D33CD">
        <w:rPr>
          <w:sz w:val="28"/>
          <w:szCs w:val="28"/>
        </w:rPr>
        <w:t>50</w:t>
      </w:r>
      <w:bookmarkStart w:id="0" w:name="_GoBack"/>
      <w:bookmarkEnd w:id="0"/>
    </w:p>
    <w:p w:rsidR="00780C77" w:rsidRDefault="00780C77" w:rsidP="00780C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0C77" w:rsidRDefault="00780C77" w:rsidP="00780C77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Об утверждении схемы  водоснабжения</w:t>
      </w:r>
    </w:p>
    <w:p w:rsidR="00780C77" w:rsidRDefault="00780C77" w:rsidP="00780C77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  <w:r>
        <w:rPr>
          <w:spacing w:val="17"/>
          <w:sz w:val="28"/>
          <w:szCs w:val="28"/>
        </w:rPr>
        <w:t xml:space="preserve"> и водоотведения Койданского</w:t>
      </w:r>
    </w:p>
    <w:p w:rsidR="00780C77" w:rsidRDefault="00780C77" w:rsidP="00780C77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  <w:r>
        <w:rPr>
          <w:sz w:val="28"/>
          <w:szCs w:val="28"/>
        </w:rPr>
        <w:t xml:space="preserve"> сельского поселения  на период с 2014 по 2025годы               </w:t>
      </w:r>
    </w:p>
    <w:p w:rsidR="00780C77" w:rsidRDefault="00780C77" w:rsidP="00780C77">
      <w:pPr>
        <w:jc w:val="both"/>
        <w:rPr>
          <w:sz w:val="28"/>
          <w:szCs w:val="28"/>
        </w:rPr>
      </w:pPr>
    </w:p>
    <w:p w:rsidR="00780C77" w:rsidRDefault="00780C77" w:rsidP="00780C77">
      <w:pPr>
        <w:jc w:val="both"/>
        <w:rPr>
          <w:sz w:val="28"/>
        </w:rPr>
      </w:pPr>
    </w:p>
    <w:p w:rsidR="00780C77" w:rsidRDefault="00780C77" w:rsidP="00780C77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spacing w:val="17"/>
          <w:sz w:val="28"/>
          <w:szCs w:val="28"/>
        </w:rPr>
        <w:t xml:space="preserve">     На основании Федерального закона от 07.12.2011 года № 416 -ФЗ «О водоснабжении и водоотведении</w:t>
      </w:r>
      <w:r>
        <w:rPr>
          <w:spacing w:val="1"/>
          <w:sz w:val="28"/>
          <w:szCs w:val="28"/>
        </w:rPr>
        <w:t xml:space="preserve">»,  Постановления Правительства Российской Федерации </w:t>
      </w:r>
      <w:r>
        <w:rPr>
          <w:spacing w:val="1"/>
        </w:rPr>
        <w:t xml:space="preserve"> </w:t>
      </w:r>
      <w:r>
        <w:rPr>
          <w:spacing w:val="1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5 сентября 2013 г.  № 782 «О схемах водоснабжения и водоотведения» </w:t>
      </w:r>
      <w:r>
        <w:rPr>
          <w:spacing w:val="17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spacing w:val="1"/>
          <w:sz w:val="28"/>
          <w:szCs w:val="28"/>
        </w:rPr>
        <w:t xml:space="preserve">Уставом   </w:t>
      </w:r>
      <w:r>
        <w:rPr>
          <w:sz w:val="28"/>
          <w:szCs w:val="28"/>
        </w:rPr>
        <w:t>Койданского</w:t>
      </w:r>
      <w:r>
        <w:rPr>
          <w:spacing w:val="1"/>
          <w:sz w:val="28"/>
          <w:szCs w:val="28"/>
        </w:rPr>
        <w:t xml:space="preserve">  сельского поселения</w:t>
      </w:r>
    </w:p>
    <w:p w:rsidR="00780C77" w:rsidRDefault="00780C77" w:rsidP="00780C77">
      <w:pPr>
        <w:pStyle w:val="a3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</w:p>
    <w:p w:rsidR="00780C77" w:rsidRDefault="00780C77" w:rsidP="00780C7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0C77" w:rsidRDefault="00780C77" w:rsidP="0078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схему </w:t>
      </w:r>
      <w:r>
        <w:rPr>
          <w:spacing w:val="17"/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Койданского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период с 2014 по 2025годы, </w:t>
      </w:r>
      <w:proofErr w:type="gramStart"/>
      <w:r>
        <w:rPr>
          <w:sz w:val="28"/>
          <w:szCs w:val="28"/>
        </w:rPr>
        <w:t>согласно   приложения</w:t>
      </w:r>
      <w:proofErr w:type="gramEnd"/>
      <w:r>
        <w:rPr>
          <w:sz w:val="28"/>
          <w:szCs w:val="28"/>
        </w:rPr>
        <w:t>.</w:t>
      </w:r>
    </w:p>
    <w:p w:rsidR="00780C77" w:rsidRDefault="00780C77" w:rsidP="0078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настоящее постановление  на информационном стенде администрации Койданского  сельского поселения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после подписания.</w:t>
      </w:r>
    </w:p>
    <w:p w:rsidR="00780C77" w:rsidRDefault="00780C77" w:rsidP="0078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Койданского  сельского поселения  в сети «Интернет»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  <w:lang w:val="en-US"/>
        </w:rPr>
        <w:t>ulmunicipal</w:t>
      </w:r>
      <w:proofErr w:type="spellEnd"/>
    </w:p>
    <w:p w:rsidR="00780C77" w:rsidRDefault="00780C77" w:rsidP="00780C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 оставляю за собой.</w:t>
      </w:r>
    </w:p>
    <w:p w:rsidR="00780C77" w:rsidRDefault="00780C77" w:rsidP="00780C77">
      <w:pPr>
        <w:jc w:val="both"/>
        <w:rPr>
          <w:b/>
          <w:sz w:val="28"/>
        </w:rPr>
      </w:pPr>
    </w:p>
    <w:p w:rsidR="00780C77" w:rsidRDefault="00780C77" w:rsidP="00780C77">
      <w:pPr>
        <w:jc w:val="both"/>
        <w:rPr>
          <w:b/>
          <w:sz w:val="28"/>
        </w:rPr>
      </w:pPr>
    </w:p>
    <w:p w:rsidR="00780C77" w:rsidRDefault="00780C77" w:rsidP="00780C77">
      <w:pPr>
        <w:jc w:val="both"/>
        <w:rPr>
          <w:b/>
          <w:sz w:val="28"/>
        </w:rPr>
      </w:pPr>
    </w:p>
    <w:p w:rsidR="00780C77" w:rsidRDefault="00780C77" w:rsidP="00780C77">
      <w:pPr>
        <w:jc w:val="both"/>
        <w:rPr>
          <w:b/>
          <w:sz w:val="28"/>
        </w:rPr>
      </w:pPr>
    </w:p>
    <w:p w:rsidR="00780C77" w:rsidRDefault="00780C77" w:rsidP="00780C77">
      <w:pPr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780C77" w:rsidRDefault="00780C77" w:rsidP="00780C77">
      <w:pPr>
        <w:tabs>
          <w:tab w:val="left" w:pos="7170"/>
        </w:tabs>
        <w:jc w:val="both"/>
        <w:rPr>
          <w:b/>
          <w:sz w:val="28"/>
        </w:rPr>
      </w:pPr>
      <w:r>
        <w:rPr>
          <w:b/>
          <w:sz w:val="28"/>
        </w:rPr>
        <w:t>Койданского сельского поселения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М.А.Темирезов</w:t>
      </w:r>
      <w:proofErr w:type="spellEnd"/>
    </w:p>
    <w:p w:rsidR="00780C77" w:rsidRDefault="00780C77" w:rsidP="00780C77">
      <w:pPr>
        <w:rPr>
          <w:b/>
          <w:sz w:val="28"/>
        </w:rPr>
      </w:pPr>
    </w:p>
    <w:p w:rsidR="00FC62C0" w:rsidRDefault="004D33CD"/>
    <w:sectPr w:rsidR="00FC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7"/>
    <w:rsid w:val="004D33CD"/>
    <w:rsid w:val="00762CBB"/>
    <w:rsid w:val="00780C77"/>
    <w:rsid w:val="00A80DCD"/>
    <w:rsid w:val="00B81454"/>
    <w:rsid w:val="00E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0C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0C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5</cp:revision>
  <cp:lastPrinted>2013-11-28T11:58:00Z</cp:lastPrinted>
  <dcterms:created xsi:type="dcterms:W3CDTF">2013-11-28T11:51:00Z</dcterms:created>
  <dcterms:modified xsi:type="dcterms:W3CDTF">2014-04-11T09:24:00Z</dcterms:modified>
</cp:coreProperties>
</file>