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066282" w:rsidRDefault="00722C6F" w:rsidP="000662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66282" w:rsidRDefault="00066282" w:rsidP="000662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 ФЕДЕРАЦИЯ</w:t>
      </w:r>
    </w:p>
    <w:p w:rsidR="00066282" w:rsidRDefault="00066282" w:rsidP="000662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КАРАЧАЕВО-ЧЕРКЕССКАЯ  РЕСПУБЛИКА</w:t>
      </w:r>
    </w:p>
    <w:p w:rsidR="00066282" w:rsidRDefault="00066282" w:rsidP="000662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УСТЬ-ДЖЕГУТИНСКИЙ МУНИЦИПАЛЬНЫЙ РАЙОН</w:t>
      </w:r>
    </w:p>
    <w:p w:rsidR="00066282" w:rsidRDefault="004A5131" w:rsidP="000662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 w:rsidR="000662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КОЙДАНСКОГО СЕЛЬСКОГО ПОСЕЛЕНИЯ</w:t>
      </w:r>
    </w:p>
    <w:p w:rsidR="00066282" w:rsidRDefault="00066282" w:rsidP="000662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6282" w:rsidRDefault="004A5131" w:rsidP="000662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066282" w:rsidRDefault="00066282" w:rsidP="000662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131" w:rsidRDefault="00E4024C" w:rsidP="004A51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06.07</w:t>
      </w:r>
      <w:r w:rsidR="00066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.2016                                      с. Койдан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№ 32</w:t>
      </w:r>
    </w:p>
    <w:p w:rsidR="00E4024C" w:rsidRPr="004A5131" w:rsidRDefault="00E4024C" w:rsidP="004A51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282" w:rsidRDefault="00066282" w:rsidP="000662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 утверждении   Программы  комплексного  развития транспортной  инфраструктуры    Койданского сельского поселения Усть-Джегутинского муниципального района Карачаево-Черкесской Республики  на период до 2026 года</w:t>
      </w:r>
    </w:p>
    <w:p w:rsidR="00C15027" w:rsidRDefault="00066282" w:rsidP="00066282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066282" w:rsidRDefault="00066282" w:rsidP="00066282">
      <w:pPr>
        <w:shd w:val="clear" w:color="auto" w:fill="FFFFFF"/>
        <w:spacing w:after="0" w:line="278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соответствии с 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Федеральным законом  от 29.12.2014 N 456-ФЗ "О внесении изменений в Градостроительный кодекс Российской Федерации и отдельные законодательные акты Российской Федерации,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D1821">
        <w:rPr>
          <w:rFonts w:ascii="Times New Roman" w:hAnsi="Times New Roman" w:cs="Times New Roman"/>
          <w:bCs/>
          <w:color w:val="333333"/>
          <w:sz w:val="28"/>
          <w:szCs w:val="28"/>
        </w:rPr>
        <w:t>Постановление Правительства РФ от 25.12.2015 N 1440 "Об утверждении требований к программам комплексного развития транспортной инфраструктуры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EFEFF7"/>
        </w:rPr>
        <w:t xml:space="preserve"> </w:t>
      </w:r>
      <w:r w:rsidRPr="00CD1821">
        <w:rPr>
          <w:rFonts w:ascii="Times New Roman" w:hAnsi="Times New Roman" w:cs="Times New Roman"/>
          <w:bCs/>
          <w:color w:val="333333"/>
          <w:sz w:val="28"/>
          <w:szCs w:val="28"/>
        </w:rPr>
        <w:t>поселений, городских округов"</w:t>
      </w:r>
      <w:r w:rsidRPr="00CD18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 </w:t>
      </w:r>
      <w:r w:rsidRPr="00CD1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основании Устава Койданского сельского поселения</w:t>
      </w:r>
      <w:r w:rsidR="004A51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066282" w:rsidRDefault="00066282" w:rsidP="00066282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</w:p>
    <w:p w:rsidR="00066282" w:rsidRDefault="00066282" w:rsidP="00066282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 </w:t>
      </w:r>
      <w:r w:rsidR="004A513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ПОСТАНОВЛЯЮ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:</w:t>
      </w:r>
    </w:p>
    <w:p w:rsidR="00066282" w:rsidRDefault="00066282" w:rsidP="000662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66282" w:rsidRDefault="00066282" w:rsidP="000662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1.Утвердить Программу  комплексного  развития транспортной  инфраструктуры    Койданского сельского поселения Усть-Джегутинского муниципального района Карачаево-Черкесской Республики  на период до 2026 года  согласно приложению.</w:t>
      </w:r>
    </w:p>
    <w:p w:rsidR="00066282" w:rsidRDefault="00066282" w:rsidP="004A51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2.Обнародовать настоящее </w:t>
      </w:r>
      <w:r w:rsidR="004A513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в установленном законом порядке.</w:t>
      </w:r>
    </w:p>
    <w:p w:rsidR="00066282" w:rsidRPr="00066282" w:rsidRDefault="00066282" w:rsidP="004A513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3.Разместить настоящее </w:t>
      </w:r>
      <w:r w:rsidR="004A513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на официальном сайте администрации Койданского сельского поселения Усть-Джегутинского муниципального района </w:t>
      </w:r>
      <w:r w:rsidRPr="00066282">
        <w:rPr>
          <w:rFonts w:ascii="Times New Roman" w:eastAsia="Times New Roman" w:hAnsi="Times New Roman" w:cs="Times New Roman"/>
          <w:bCs/>
          <w:color w:val="0070C0"/>
          <w:sz w:val="28"/>
          <w:szCs w:val="28"/>
          <w:lang w:val="en-US" w:eastAsia="ru-RU"/>
        </w:rPr>
        <w:t>www</w:t>
      </w:r>
      <w:r w:rsidRPr="00066282"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  <w:t>.</w:t>
      </w:r>
      <w:proofErr w:type="spellStart"/>
      <w:r w:rsidRPr="00066282">
        <w:rPr>
          <w:rFonts w:ascii="Times New Roman" w:eastAsia="Times New Roman" w:hAnsi="Times New Roman" w:cs="Times New Roman"/>
          <w:bCs/>
          <w:color w:val="0070C0"/>
          <w:sz w:val="28"/>
          <w:szCs w:val="28"/>
          <w:lang w:val="en-US" w:eastAsia="ru-RU"/>
        </w:rPr>
        <w:t>koydan</w:t>
      </w:r>
      <w:proofErr w:type="spellEnd"/>
      <w:r w:rsidRPr="00066282"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  <w:t>.</w:t>
      </w:r>
      <w:proofErr w:type="spellStart"/>
      <w:r w:rsidRPr="00066282">
        <w:rPr>
          <w:rFonts w:ascii="Times New Roman" w:eastAsia="Times New Roman" w:hAnsi="Times New Roman" w:cs="Times New Roman"/>
          <w:bCs/>
          <w:color w:val="0070C0"/>
          <w:sz w:val="28"/>
          <w:szCs w:val="28"/>
          <w:lang w:val="en-US" w:eastAsia="ru-RU"/>
        </w:rPr>
        <w:t>ru</w:t>
      </w:r>
      <w:proofErr w:type="spellEnd"/>
    </w:p>
    <w:p w:rsidR="00066282" w:rsidRDefault="00066282" w:rsidP="004A5131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  Контроль    за    исполнением    настоящего    </w:t>
      </w:r>
      <w:r w:rsidR="004A51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A5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оставляю за  </w:t>
      </w:r>
    </w:p>
    <w:p w:rsidR="00C15027" w:rsidRDefault="004A5131" w:rsidP="000662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собой.</w:t>
      </w:r>
    </w:p>
    <w:p w:rsidR="00066282" w:rsidRDefault="00066282" w:rsidP="000662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4024C" w:rsidRDefault="00E4024C" w:rsidP="000662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4024C" w:rsidRDefault="00E4024C" w:rsidP="000662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Исполняющий обязанности</w:t>
      </w:r>
    </w:p>
    <w:p w:rsidR="00066282" w:rsidRPr="00066282" w:rsidRDefault="00066282" w:rsidP="000662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</w:t>
      </w:r>
      <w:r w:rsidR="00E40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 администрации</w:t>
      </w:r>
    </w:p>
    <w:p w:rsidR="00CD1821" w:rsidRDefault="00E4024C" w:rsidP="00E402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Койданского </w:t>
      </w:r>
      <w:r w:rsidR="000662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сельского поселения    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Э.Б.Дахчукова</w:t>
      </w:r>
      <w:r w:rsidR="000662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</w:p>
    <w:p w:rsidR="00CD1821" w:rsidRDefault="00CD1821" w:rsidP="00E402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D1821" w:rsidRDefault="00CD1821" w:rsidP="00E402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D1821" w:rsidRDefault="00CD1821" w:rsidP="00E402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D1821" w:rsidRDefault="00CD1821" w:rsidP="00E402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D1821" w:rsidRDefault="00CD1821" w:rsidP="00E402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D1821" w:rsidRDefault="00CD1821" w:rsidP="00E402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D1821" w:rsidRDefault="00CD1821" w:rsidP="00CD182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Приложение </w:t>
      </w:r>
    </w:p>
    <w:p w:rsidR="00CD1821" w:rsidRDefault="00CD1821" w:rsidP="00CD18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к Постановлению</w:t>
      </w:r>
    </w:p>
    <w:p w:rsidR="00CD1821" w:rsidRDefault="00CD1821" w:rsidP="00CD182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Койданского</w:t>
      </w:r>
    </w:p>
    <w:p w:rsidR="00CD1821" w:rsidRDefault="00CD1821" w:rsidP="00CD18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сельского поселения</w:t>
      </w:r>
    </w:p>
    <w:p w:rsidR="00CD1821" w:rsidRDefault="00CD1821" w:rsidP="00CD1821">
      <w:pPr>
        <w:tabs>
          <w:tab w:val="left" w:pos="410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от 06.07.2016 № 32</w:t>
      </w:r>
    </w:p>
    <w:p w:rsidR="00CD1821" w:rsidRDefault="00CD1821" w:rsidP="00CD18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1821" w:rsidRDefault="00CD1821" w:rsidP="00CD1821">
      <w:pPr>
        <w:rPr>
          <w:rFonts w:ascii="Times New Roman" w:hAnsi="Times New Roman" w:cs="Times New Roman"/>
          <w:sz w:val="24"/>
          <w:szCs w:val="24"/>
        </w:rPr>
      </w:pPr>
    </w:p>
    <w:p w:rsidR="00CD1821" w:rsidRDefault="00CD1821" w:rsidP="00CD1821">
      <w:pPr>
        <w:rPr>
          <w:rFonts w:ascii="Times New Roman" w:hAnsi="Times New Roman" w:cs="Times New Roman"/>
          <w:sz w:val="24"/>
          <w:szCs w:val="24"/>
        </w:rPr>
      </w:pPr>
    </w:p>
    <w:p w:rsidR="00CD1821" w:rsidRDefault="00CD1821" w:rsidP="00CD1821">
      <w:pPr>
        <w:rPr>
          <w:rFonts w:ascii="Times New Roman" w:hAnsi="Times New Roman" w:cs="Times New Roman"/>
          <w:sz w:val="24"/>
          <w:szCs w:val="24"/>
        </w:rPr>
      </w:pPr>
    </w:p>
    <w:p w:rsidR="00CD1821" w:rsidRDefault="00CD1821" w:rsidP="00CD1821">
      <w:pPr>
        <w:rPr>
          <w:rFonts w:ascii="Times New Roman" w:hAnsi="Times New Roman" w:cs="Times New Roman"/>
          <w:sz w:val="24"/>
          <w:szCs w:val="24"/>
        </w:rPr>
      </w:pPr>
    </w:p>
    <w:p w:rsidR="00CD1821" w:rsidRDefault="00CD1821" w:rsidP="00CD1821">
      <w:pPr>
        <w:autoSpaceDE w:val="0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B27AD9">
        <w:rPr>
          <w:rFonts w:ascii="Times New Roman" w:hAnsi="Times New Roman" w:cs="Times New Roman"/>
          <w:b/>
          <w:bCs/>
          <w:color w:val="000000"/>
          <w:sz w:val="36"/>
          <w:szCs w:val="36"/>
        </w:rPr>
        <w:t>Программа комплексного развития</w:t>
      </w:r>
    </w:p>
    <w:p w:rsidR="00CD1821" w:rsidRPr="00B27AD9" w:rsidRDefault="00CD1821" w:rsidP="00CD1821">
      <w:pPr>
        <w:autoSpaceDE w:val="0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B27AD9">
        <w:rPr>
          <w:rFonts w:ascii="Times New Roman" w:hAnsi="Times New Roman" w:cs="Times New Roman"/>
          <w:b/>
          <w:bCs/>
          <w:color w:val="000000"/>
          <w:sz w:val="36"/>
          <w:szCs w:val="36"/>
        </w:rPr>
        <w:t>транспортной</w:t>
      </w:r>
    </w:p>
    <w:p w:rsidR="00CD1821" w:rsidRPr="00B27AD9" w:rsidRDefault="00CD1821" w:rsidP="00CD1821">
      <w:pPr>
        <w:autoSpaceDE w:val="0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B27AD9">
        <w:rPr>
          <w:rFonts w:ascii="Times New Roman" w:hAnsi="Times New Roman" w:cs="Times New Roman"/>
          <w:b/>
          <w:bCs/>
          <w:color w:val="000000"/>
          <w:sz w:val="36"/>
          <w:szCs w:val="36"/>
        </w:rPr>
        <w:t>инфраструктуры</w:t>
      </w:r>
    </w:p>
    <w:p w:rsidR="00CD1821" w:rsidRDefault="00CD1821" w:rsidP="00CD1821">
      <w:pPr>
        <w:autoSpaceDE w:val="0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Койданского</w:t>
      </w:r>
      <w:r w:rsidRPr="00B27AD9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сельского поселения</w:t>
      </w:r>
    </w:p>
    <w:p w:rsidR="00CD1821" w:rsidRPr="00B27AD9" w:rsidRDefault="00CD1821" w:rsidP="00CD1821">
      <w:pPr>
        <w:autoSpaceDE w:val="0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Усть-Джегутинского муниципального района</w:t>
      </w:r>
    </w:p>
    <w:p w:rsidR="00CD1821" w:rsidRPr="00B27AD9" w:rsidRDefault="00CD1821" w:rsidP="00CD1821">
      <w:pPr>
        <w:autoSpaceDE w:val="0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B27AD9">
        <w:rPr>
          <w:rFonts w:ascii="Times New Roman" w:hAnsi="Times New Roman" w:cs="Times New Roman"/>
          <w:b/>
          <w:bCs/>
          <w:color w:val="000000"/>
          <w:sz w:val="36"/>
          <w:szCs w:val="36"/>
        </w:rPr>
        <w:t>Карачаево-Черкесской Республики</w:t>
      </w:r>
    </w:p>
    <w:p w:rsidR="00CD1821" w:rsidRPr="00B27AD9" w:rsidRDefault="00CD1821" w:rsidP="00CD1821">
      <w:pPr>
        <w:autoSpaceDE w:val="0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CD1821" w:rsidRPr="0030244F" w:rsidRDefault="00CD1821" w:rsidP="00CD1821">
      <w:pPr>
        <w:autoSpaceDE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D1821" w:rsidRPr="0030244F" w:rsidRDefault="00CD1821" w:rsidP="00CD1821">
      <w:pPr>
        <w:autoSpaceDE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D1821" w:rsidRDefault="00CD1821" w:rsidP="00CD1821">
      <w:pPr>
        <w:autoSpaceDE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D1821" w:rsidRDefault="00CD1821" w:rsidP="00CD1821">
      <w:pPr>
        <w:autoSpaceDE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D1821" w:rsidRDefault="00CD1821" w:rsidP="00CD1821">
      <w:pPr>
        <w:autoSpaceDE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D1821" w:rsidRDefault="00CD1821" w:rsidP="00CD1821">
      <w:pPr>
        <w:autoSpaceDE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D1821" w:rsidRDefault="00CD1821" w:rsidP="00CD1821">
      <w:pPr>
        <w:autoSpaceDE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D1821" w:rsidRPr="0030244F" w:rsidRDefault="00CD1821" w:rsidP="00CD1821">
      <w:pPr>
        <w:autoSpaceDE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D1821" w:rsidRPr="0030244F" w:rsidRDefault="00CD1821" w:rsidP="00CD1821">
      <w:pPr>
        <w:autoSpaceDE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2016</w:t>
      </w:r>
      <w:r w:rsidRPr="0030244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г. </w:t>
      </w:r>
    </w:p>
    <w:p w:rsidR="00CD1821" w:rsidRPr="0030244F" w:rsidRDefault="00CD1821" w:rsidP="00CD1821">
      <w:pPr>
        <w:autoSpaceDE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D1821" w:rsidRPr="0030244F" w:rsidRDefault="00CD1821" w:rsidP="00CD1821">
      <w:pPr>
        <w:autoSpaceDE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D1821" w:rsidRPr="0030244F" w:rsidRDefault="00CD1821" w:rsidP="00CD182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0244F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ПАСПОРТ</w:t>
      </w:r>
    </w:p>
    <w:p w:rsidR="00CD1821" w:rsidRPr="0030244F" w:rsidRDefault="00CD1821" w:rsidP="00CD182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0244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ПРОГРАММЫ КОМПЛЕКСНОГО РАЗВИТИЯ СИСТЕМ ТРАНСПОРТНОЙ </w:t>
      </w:r>
    </w:p>
    <w:p w:rsidR="00CD1821" w:rsidRDefault="00CD1821" w:rsidP="00CD182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0244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ИНФРАСТРУКТУРЫ  </w:t>
      </w:r>
    </w:p>
    <w:p w:rsidR="00CD1821" w:rsidRDefault="00CD1821" w:rsidP="00CD182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КОЙДАНСКОГО СЕЛЬСКОГО ПОСЕЛЕНИЯ</w:t>
      </w:r>
    </w:p>
    <w:p w:rsidR="00CD1821" w:rsidRDefault="00CD1821" w:rsidP="00CD182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0244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УСТЬ-ДЖЕГУТИНСКОГО МУНИЦИПАЛЬНОГО РАЙОНА </w:t>
      </w:r>
    </w:p>
    <w:p w:rsidR="00CD1821" w:rsidRDefault="00CD1821" w:rsidP="00CD182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024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КАРАЧАЕВО-ЧЕРКЕССКОЙ РЕСПУБЛИКИ  НА ПЕРИОД ДО 202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Pr="0030244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ГОДА</w:t>
      </w:r>
    </w:p>
    <w:p w:rsidR="00CD1821" w:rsidRDefault="00CD1821" w:rsidP="00CD182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369"/>
        <w:gridCol w:w="6061"/>
      </w:tblGrid>
      <w:tr w:rsidR="00CD1821" w:rsidTr="007D653A">
        <w:tc>
          <w:tcPr>
            <w:tcW w:w="3369" w:type="dxa"/>
          </w:tcPr>
          <w:p w:rsidR="00CD1821" w:rsidRPr="00456525" w:rsidRDefault="00CD1821" w:rsidP="007D653A">
            <w:pPr>
              <w:autoSpaceDE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65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r w:rsidRPr="004565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D1821" w:rsidRDefault="00CD1821" w:rsidP="007D65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1" w:type="dxa"/>
          </w:tcPr>
          <w:p w:rsidR="00CD1821" w:rsidRPr="00F60612" w:rsidRDefault="00CD1821" w:rsidP="007D653A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 xml:space="preserve">Программа комплексного развития </w:t>
            </w:r>
            <w:r w:rsidRPr="00F60612">
              <w:rPr>
                <w:color w:val="2D2D2D"/>
              </w:rPr>
              <w:t xml:space="preserve">транспортной </w:t>
            </w:r>
            <w:r>
              <w:rPr>
                <w:color w:val="2D2D2D"/>
              </w:rPr>
              <w:t xml:space="preserve"> инфраструктуры  Койданского сельского поселения, Усть-Джегутинского </w:t>
            </w:r>
            <w:r w:rsidRPr="00F60612">
              <w:rPr>
                <w:color w:val="2D2D2D"/>
              </w:rPr>
              <w:t xml:space="preserve">муниципального </w:t>
            </w:r>
            <w:r>
              <w:rPr>
                <w:color w:val="2D2D2D"/>
              </w:rPr>
              <w:t xml:space="preserve"> района, Карачаево-Черкесской Республики на период до 2026 г (далее </w:t>
            </w:r>
            <w:proofErr w:type="gramStart"/>
            <w:r>
              <w:rPr>
                <w:color w:val="2D2D2D"/>
              </w:rPr>
              <w:t>–П</w:t>
            </w:r>
            <w:proofErr w:type="gramEnd"/>
            <w:r>
              <w:rPr>
                <w:color w:val="2D2D2D"/>
              </w:rPr>
              <w:t xml:space="preserve">КР)   </w:t>
            </w:r>
          </w:p>
        </w:tc>
      </w:tr>
      <w:tr w:rsidR="00CD1821" w:rsidTr="007D653A">
        <w:tc>
          <w:tcPr>
            <w:tcW w:w="3369" w:type="dxa"/>
          </w:tcPr>
          <w:p w:rsidR="00CD1821" w:rsidRDefault="00CD1821" w:rsidP="007D653A">
            <w:pPr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5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6061" w:type="dxa"/>
          </w:tcPr>
          <w:p w:rsidR="00CD1821" w:rsidRDefault="00CD1821" w:rsidP="007D653A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 </w:t>
            </w:r>
            <w:r w:rsidRPr="0030244F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соответствии с Федеральным законом от 29.12. 2014 № 456-ФЗ </w:t>
            </w:r>
          </w:p>
          <w:p w:rsidR="00CD1821" w:rsidRDefault="00CD1821" w:rsidP="007D653A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0244F">
              <w:rPr>
                <w:rFonts w:ascii="Times New Roman" w:hAnsi="Times New Roman" w:cs="Times New Roman"/>
                <w:sz w:val="24"/>
                <w:szCs w:val="24"/>
              </w:rPr>
              <w:t xml:space="preserve"> - Постановлением Правительства Российской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едерации от 25.12.2015. № 1440</w:t>
            </w:r>
          </w:p>
          <w:p w:rsidR="00CD1821" w:rsidRDefault="00CD1821" w:rsidP="007D653A">
            <w:pPr>
              <w:autoSpaceDE w:val="0"/>
              <w:jc w:val="both"/>
              <w:rPr>
                <w:rFonts w:ascii="Arial" w:hAnsi="Arial" w:cs="Arial"/>
                <w:color w:val="3C3C3C"/>
                <w:spacing w:val="2"/>
                <w:sz w:val="41"/>
                <w:szCs w:val="4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законом Карачаево-Черкесской Республики от 30.12.2011 №92-РЗ «О дорожном фонде Карачаево-Черкесской Республики»</w:t>
            </w:r>
          </w:p>
          <w:p w:rsidR="00CD1821" w:rsidRPr="00F60612" w:rsidRDefault="00CD1821" w:rsidP="007D653A">
            <w:pPr>
              <w:autoSpaceDE w:val="0"/>
              <w:jc w:val="both"/>
              <w:rPr>
                <w:color w:val="2D2D2D"/>
              </w:rPr>
            </w:pPr>
            <w:r w:rsidRPr="0030244F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 </w:t>
            </w:r>
            <w:r w:rsidRPr="0030244F">
              <w:rPr>
                <w:color w:val="000000" w:themeColor="text1"/>
              </w:rPr>
              <w:t xml:space="preserve"> « </w:t>
            </w:r>
            <w:r w:rsidRPr="009E08E1">
              <w:rPr>
                <w:rFonts w:ascii="Times New Roman" w:hAnsi="Times New Roman" w:cs="Times New Roman"/>
                <w:color w:val="000000" w:themeColor="text1"/>
              </w:rPr>
              <w:t>Об утверждении требований к программам комплексного развития  транспортной инфраструктуры поселений, городских округов»</w:t>
            </w:r>
            <w:r>
              <w:rPr>
                <w:color w:val="2D2D2D"/>
              </w:rPr>
              <w:t xml:space="preserve"> </w:t>
            </w:r>
          </w:p>
        </w:tc>
      </w:tr>
      <w:tr w:rsidR="00CD1821" w:rsidTr="007D653A">
        <w:tc>
          <w:tcPr>
            <w:tcW w:w="3369" w:type="dxa"/>
          </w:tcPr>
          <w:p w:rsidR="00CD1821" w:rsidRDefault="00CD1821" w:rsidP="007D653A">
            <w:pPr>
              <w:pStyle w:val="a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заказчика:</w:t>
            </w:r>
          </w:p>
          <w:p w:rsidR="00CD1821" w:rsidRDefault="00CD1821" w:rsidP="007D65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1" w:type="dxa"/>
          </w:tcPr>
          <w:p w:rsidR="00CD1821" w:rsidRPr="0091739F" w:rsidRDefault="00CD1821" w:rsidP="007D653A">
            <w:pPr>
              <w:autoSpaceDE w:val="0"/>
              <w:jc w:val="both"/>
              <w:rPr>
                <w:rFonts w:ascii="Times New Roman" w:hAnsi="Times New Roman" w:cs="Times New Roman"/>
                <w:color w:val="2D2D2D"/>
              </w:rPr>
            </w:pPr>
            <w:r w:rsidRPr="0091739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1739F">
              <w:rPr>
                <w:rFonts w:ascii="Times New Roman" w:hAnsi="Times New Roman" w:cs="Times New Roman"/>
                <w:color w:val="2D2D2D"/>
              </w:rPr>
              <w:t>Администрация  Койданского  сельского поселения</w:t>
            </w:r>
          </w:p>
          <w:p w:rsidR="00CD1821" w:rsidRPr="0091739F" w:rsidRDefault="00CD1821" w:rsidP="007D653A">
            <w:pPr>
              <w:pStyle w:val="HTML"/>
              <w:jc w:val="both"/>
              <w:rPr>
                <w:rFonts w:ascii="Times New Roman" w:hAnsi="Times New Roman" w:cs="Times New Roman"/>
                <w:color w:val="2D2D2D"/>
              </w:rPr>
            </w:pPr>
          </w:p>
        </w:tc>
      </w:tr>
      <w:tr w:rsidR="00CD1821" w:rsidTr="007D653A">
        <w:tc>
          <w:tcPr>
            <w:tcW w:w="3369" w:type="dxa"/>
          </w:tcPr>
          <w:p w:rsidR="00CD1821" w:rsidRDefault="00CD1821" w:rsidP="007D653A">
            <w:pPr>
              <w:pStyle w:val="a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Разработчик программы:</w:t>
            </w:r>
          </w:p>
          <w:p w:rsidR="00CD1821" w:rsidRDefault="00CD1821" w:rsidP="007D65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1" w:type="dxa"/>
          </w:tcPr>
          <w:p w:rsidR="00CD1821" w:rsidRPr="00F60612" w:rsidRDefault="00CD1821" w:rsidP="007D653A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 xml:space="preserve"> </w:t>
            </w:r>
            <w:r w:rsidRPr="00F60612">
              <w:rPr>
                <w:color w:val="2D2D2D"/>
              </w:rPr>
              <w:t xml:space="preserve">Администрация </w:t>
            </w:r>
            <w:r>
              <w:rPr>
                <w:color w:val="2D2D2D"/>
              </w:rPr>
              <w:t xml:space="preserve"> Койданского сельского поселения</w:t>
            </w:r>
          </w:p>
        </w:tc>
      </w:tr>
      <w:tr w:rsidR="00CD1821" w:rsidTr="007D653A">
        <w:tc>
          <w:tcPr>
            <w:tcW w:w="3369" w:type="dxa"/>
          </w:tcPr>
          <w:p w:rsidR="00CD1821" w:rsidRPr="00456525" w:rsidRDefault="00CD1821" w:rsidP="007D653A">
            <w:pPr>
              <w:autoSpaceDE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65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Местонахождение программы</w:t>
            </w:r>
            <w:r w:rsidRPr="004565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ab/>
            </w:r>
          </w:p>
          <w:p w:rsidR="00CD1821" w:rsidRDefault="00CD1821" w:rsidP="007D65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1" w:type="dxa"/>
          </w:tcPr>
          <w:p w:rsidR="00CD1821" w:rsidRDefault="00CD1821" w:rsidP="007D653A">
            <w:pPr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5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Россия, Карачаево-Черкесская Республика,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Усть-Джегутинский района,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Койданское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сельское поселение.</w:t>
            </w:r>
            <w:r w:rsidRPr="004565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D1821" w:rsidTr="007D653A">
        <w:tc>
          <w:tcPr>
            <w:tcW w:w="3369" w:type="dxa"/>
          </w:tcPr>
          <w:p w:rsidR="00CD1821" w:rsidRPr="00035944" w:rsidRDefault="00CD1821" w:rsidP="007D653A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color w:val="000000" w:themeColor="text1"/>
              </w:rPr>
            </w:pPr>
            <w:r w:rsidRPr="00035944">
              <w:rPr>
                <w:b/>
                <w:color w:val="000000" w:themeColor="text1"/>
              </w:rPr>
              <w:t>Цели и задачи  ПКР</w:t>
            </w:r>
          </w:p>
        </w:tc>
        <w:tc>
          <w:tcPr>
            <w:tcW w:w="6061" w:type="dxa"/>
          </w:tcPr>
          <w:p w:rsidR="00CD1821" w:rsidRPr="00035944" w:rsidRDefault="00CD1821" w:rsidP="007D653A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</w:rPr>
            </w:pPr>
            <w:r w:rsidRPr="00035944">
              <w:rPr>
                <w:color w:val="000000" w:themeColor="text1"/>
              </w:rPr>
              <w:t>Обеспечение сохранности и развитие автомобильных дорог общего пользования местного значения.</w:t>
            </w:r>
            <w:r w:rsidRPr="00035944">
              <w:rPr>
                <w:color w:val="000000" w:themeColor="text1"/>
              </w:rPr>
              <w:br/>
              <w:t>Повышение качества транспортного обслуживания и создание условий для выравнивания уровня транспортной обеспече</w:t>
            </w:r>
            <w:r>
              <w:rPr>
                <w:color w:val="000000" w:themeColor="text1"/>
              </w:rPr>
              <w:t xml:space="preserve">нности населения  Койданского сельского поселения. </w:t>
            </w:r>
            <w:r w:rsidRPr="00035944">
              <w:rPr>
                <w:color w:val="000000" w:themeColor="text1"/>
              </w:rPr>
              <w:t>Обеспечение охраны жизни, здоровья граждан и их имущества, гарантии их законных прав на безопасные условия движения на дорогах</w:t>
            </w:r>
          </w:p>
        </w:tc>
      </w:tr>
      <w:tr w:rsidR="00CD1821" w:rsidTr="007D653A">
        <w:trPr>
          <w:trHeight w:val="1150"/>
        </w:trPr>
        <w:tc>
          <w:tcPr>
            <w:tcW w:w="3369" w:type="dxa"/>
          </w:tcPr>
          <w:p w:rsidR="00CD1821" w:rsidRDefault="00CD1821" w:rsidP="007D65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Целевые показатели (индикаторы)  ПКР</w:t>
            </w:r>
          </w:p>
        </w:tc>
        <w:tc>
          <w:tcPr>
            <w:tcW w:w="6061" w:type="dxa"/>
          </w:tcPr>
          <w:p w:rsidR="00CD1821" w:rsidRPr="00755799" w:rsidRDefault="00CD1821" w:rsidP="007D653A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</w:rPr>
            </w:pPr>
            <w:r w:rsidRPr="00755799">
              <w:rPr>
                <w:color w:val="000000" w:themeColor="text1"/>
              </w:rPr>
              <w:t>Площадь отремонтированных автомобильных дорог общего пользования местного значения.</w:t>
            </w:r>
            <w:r w:rsidRPr="00755799">
              <w:rPr>
                <w:color w:val="000000" w:themeColor="text1"/>
              </w:rPr>
              <w:br/>
              <w:t>Количество приобретенной дорожно-строительной техники.</w:t>
            </w:r>
            <w:r w:rsidRPr="00755799">
              <w:rPr>
                <w:color w:val="000000" w:themeColor="text1"/>
              </w:rPr>
              <w:br/>
              <w:t>Коэффициент использования парка автобусов организациями транспорта.</w:t>
            </w:r>
            <w:r w:rsidRPr="00755799">
              <w:rPr>
                <w:color w:val="000000" w:themeColor="text1"/>
              </w:rPr>
              <w:br/>
              <w:t>Количество перевезенных пассажиров общественным автомобильным транспортом.</w:t>
            </w:r>
            <w:r w:rsidRPr="00755799">
              <w:rPr>
                <w:color w:val="000000" w:themeColor="text1"/>
              </w:rPr>
              <w:br/>
              <w:t>Пассажирооборот общественного автомобильного транспорта.</w:t>
            </w:r>
            <w:r w:rsidRPr="00755799">
              <w:rPr>
                <w:color w:val="000000" w:themeColor="text1"/>
              </w:rPr>
              <w:br/>
              <w:t>Число лиц, погибших в результате ДТП.</w:t>
            </w:r>
          </w:p>
          <w:p w:rsidR="00CD1821" w:rsidRPr="00755799" w:rsidRDefault="00CD1821" w:rsidP="007D653A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</w:rPr>
            </w:pPr>
            <w:r w:rsidRPr="00755799">
              <w:rPr>
                <w:color w:val="000000" w:themeColor="text1"/>
              </w:rPr>
              <w:lastRenderedPageBreak/>
              <w:t>Число пострадавших в результате ДТП.</w:t>
            </w:r>
          </w:p>
          <w:p w:rsidR="00CD1821" w:rsidRPr="006C44FB" w:rsidRDefault="00CD1821" w:rsidP="007D653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557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Транспортный риск (количество ДТП на 10,0 тысяч единиц транспортных средств)</w:t>
            </w:r>
            <w:r w:rsidRPr="00311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D1821" w:rsidTr="007D653A">
        <w:tc>
          <w:tcPr>
            <w:tcW w:w="3369" w:type="dxa"/>
          </w:tcPr>
          <w:p w:rsidR="00CD1821" w:rsidRDefault="00CD1821" w:rsidP="007D65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Мероприятия  по проектированию, строительству, реконструкции объектов капитального строительства  транспортной инфраструктуры</w:t>
            </w:r>
          </w:p>
        </w:tc>
        <w:tc>
          <w:tcPr>
            <w:tcW w:w="6061" w:type="dxa"/>
          </w:tcPr>
          <w:p w:rsidR="00CD1821" w:rsidRDefault="00CD1821" w:rsidP="007D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-реконструкция улицы Дружба до параметров главной улицы (расширение проезжей части);</w:t>
            </w:r>
          </w:p>
          <w:p w:rsidR="00CD1821" w:rsidRPr="00E7763B" w:rsidRDefault="00CD1821" w:rsidP="007D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капитальный ремонт переулков горный, Обзорный, Ключевой и Подгорный (расширение и смена типа покрытия проезжей части на асфальтобетон);</w:t>
            </w:r>
          </w:p>
          <w:p w:rsidR="00CD1821" w:rsidRDefault="00CD1821" w:rsidP="007D653A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E7763B">
              <w:rPr>
                <w:rFonts w:ascii="Times New Roman" w:hAnsi="Times New Roman" w:cs="Times New Roman"/>
                <w:sz w:val="24"/>
                <w:szCs w:val="24"/>
              </w:rPr>
              <w:t>-совершенствование структуры транспортной сети населенного пункта для обеспечения транспортной доступности новой жилой застройки</w:t>
            </w:r>
          </w:p>
          <w:p w:rsidR="00CD1821" w:rsidRPr="00E7763B" w:rsidRDefault="00CD1821" w:rsidP="007D653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D1821" w:rsidTr="007D653A">
        <w:tc>
          <w:tcPr>
            <w:tcW w:w="3369" w:type="dxa"/>
          </w:tcPr>
          <w:p w:rsidR="00CD1821" w:rsidRDefault="00CD1821" w:rsidP="007D65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6061" w:type="dxa"/>
          </w:tcPr>
          <w:p w:rsidR="00CD1821" w:rsidRPr="0003298F" w:rsidRDefault="00CD1821" w:rsidP="007D65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29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этап – 2016-2021</w:t>
            </w:r>
            <w:r w:rsidRPr="0003298F">
              <w:rPr>
                <w:rFonts w:ascii="Times New Roman" w:hAnsi="Times New Roman" w:cs="Times New Roman"/>
                <w:sz w:val="24"/>
                <w:szCs w:val="24"/>
              </w:rPr>
              <w:t>годы;</w:t>
            </w:r>
          </w:p>
          <w:p w:rsidR="00CD1821" w:rsidRPr="00CA402E" w:rsidRDefault="00CD1821" w:rsidP="007D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9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этап – 2022-2026</w:t>
            </w:r>
            <w:r w:rsidRPr="0003298F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D1821" w:rsidTr="007D653A">
        <w:tc>
          <w:tcPr>
            <w:tcW w:w="3369" w:type="dxa"/>
          </w:tcPr>
          <w:p w:rsidR="00CD1821" w:rsidRDefault="00CD1821" w:rsidP="007D65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Объемы и источники финансирования</w:t>
            </w:r>
          </w:p>
        </w:tc>
        <w:tc>
          <w:tcPr>
            <w:tcW w:w="6061" w:type="dxa"/>
          </w:tcPr>
          <w:p w:rsidR="00CD1821" w:rsidRDefault="00CD1821" w:rsidP="007D653A">
            <w:pPr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111B39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Прогнозный общий объем финансирования</w:t>
            </w:r>
            <w:r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Программы составляет 32800,0 </w:t>
            </w:r>
            <w:r w:rsidRPr="00111B39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тыс. руб., в том числе:  </w:t>
            </w:r>
          </w:p>
          <w:p w:rsidR="00CD1821" w:rsidRPr="00111B39" w:rsidRDefault="00CD1821" w:rsidP="007D653A">
            <w:pPr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-  </w:t>
            </w:r>
            <w:r w:rsidRPr="00111B39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6232,0 </w:t>
            </w:r>
            <w:r w:rsidRPr="00111B39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тыс. руб. – за счет средств федерального бюджета;</w:t>
            </w:r>
          </w:p>
          <w:p w:rsidR="00CD1821" w:rsidRPr="00111B39" w:rsidRDefault="00CD1821" w:rsidP="007D653A">
            <w:pPr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-  9512,0  </w:t>
            </w:r>
            <w:r w:rsidRPr="00111B39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тыс. руб. – за счет средств республиканского бюджета </w:t>
            </w:r>
          </w:p>
          <w:p w:rsidR="00CD1821" w:rsidRPr="00111B39" w:rsidRDefault="00CD1821" w:rsidP="007D653A">
            <w:pPr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-  15416,0</w:t>
            </w:r>
            <w:r w:rsidRPr="00111B39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 тыс. руб.- за счет средств бюджета муниципального района;</w:t>
            </w:r>
          </w:p>
          <w:p w:rsidR="00CD1821" w:rsidRPr="00CA402E" w:rsidRDefault="00CD1821" w:rsidP="007D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-  1640,0  тыс. руб.  за счет средств внебюджетных источников (юридических лиц, </w:t>
            </w:r>
            <w:r w:rsidRPr="00476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предприятий, организаций, предпринимателей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граждан</w:t>
            </w:r>
            <w:proofErr w:type="gramEnd"/>
          </w:p>
        </w:tc>
      </w:tr>
    </w:tbl>
    <w:p w:rsidR="00CD1821" w:rsidRDefault="00CD1821" w:rsidP="00CD182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D1821" w:rsidRDefault="00CD1821" w:rsidP="00CD1821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  Характеристика существующего состояния  транспортной инфраструктуры.  </w:t>
      </w:r>
    </w:p>
    <w:p w:rsidR="00CD1821" w:rsidRPr="003534CA" w:rsidRDefault="00CD1821" w:rsidP="00CD1821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2.1  Общие данные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D1821" w:rsidRPr="002F423C" w:rsidRDefault="00CD1821" w:rsidP="00CD182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F42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2F423C">
        <w:rPr>
          <w:rFonts w:ascii="Times New Roman" w:hAnsi="Times New Roman" w:cs="Times New Roman"/>
          <w:sz w:val="24"/>
          <w:szCs w:val="24"/>
        </w:rPr>
        <w:t>Койданское</w:t>
      </w:r>
      <w:proofErr w:type="spellEnd"/>
      <w:r w:rsidRPr="002F423C">
        <w:rPr>
          <w:rFonts w:ascii="Times New Roman" w:hAnsi="Times New Roman" w:cs="Times New Roman"/>
          <w:sz w:val="24"/>
          <w:szCs w:val="24"/>
        </w:rPr>
        <w:t xml:space="preserve"> сельское поселение – муниципальное </w:t>
      </w:r>
      <w:proofErr w:type="gramStart"/>
      <w:r w:rsidRPr="002F423C">
        <w:rPr>
          <w:rFonts w:ascii="Times New Roman" w:hAnsi="Times New Roman" w:cs="Times New Roman"/>
          <w:sz w:val="24"/>
          <w:szCs w:val="24"/>
        </w:rPr>
        <w:t>образование</w:t>
      </w:r>
      <w:proofErr w:type="gramEnd"/>
      <w:r w:rsidRPr="002F423C">
        <w:rPr>
          <w:rFonts w:ascii="Times New Roman" w:hAnsi="Times New Roman" w:cs="Times New Roman"/>
          <w:sz w:val="24"/>
          <w:szCs w:val="24"/>
        </w:rPr>
        <w:t xml:space="preserve"> входящее в состав Усть-Джегутинского  муниципального района, расположено в северной части   и граничит на западе и севере с </w:t>
      </w:r>
      <w:proofErr w:type="spellStart"/>
      <w:r w:rsidRPr="002F423C">
        <w:rPr>
          <w:rFonts w:ascii="Times New Roman" w:hAnsi="Times New Roman" w:cs="Times New Roman"/>
          <w:sz w:val="24"/>
          <w:szCs w:val="24"/>
        </w:rPr>
        <w:t>Прикубанским</w:t>
      </w:r>
      <w:proofErr w:type="spellEnd"/>
      <w:r w:rsidRPr="002F423C">
        <w:rPr>
          <w:rFonts w:ascii="Times New Roman" w:hAnsi="Times New Roman" w:cs="Times New Roman"/>
          <w:sz w:val="24"/>
          <w:szCs w:val="24"/>
        </w:rPr>
        <w:t xml:space="preserve">  районом, на востоке и юге с Джегутинским ГП.</w:t>
      </w:r>
    </w:p>
    <w:p w:rsidR="00CD1821" w:rsidRPr="002F423C" w:rsidRDefault="00CD1821" w:rsidP="00CD182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F423C">
        <w:rPr>
          <w:rFonts w:ascii="Times New Roman" w:hAnsi="Times New Roman" w:cs="Times New Roman"/>
          <w:sz w:val="24"/>
          <w:szCs w:val="24"/>
        </w:rPr>
        <w:t xml:space="preserve">    В состав Койданского  поселения входит один населенный пункт: село Койдан, он и является административным центром Койданского сельского поселения.</w:t>
      </w:r>
    </w:p>
    <w:p w:rsidR="00CD1821" w:rsidRPr="002F423C" w:rsidRDefault="00CD1821" w:rsidP="00CD182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F423C">
        <w:rPr>
          <w:rFonts w:ascii="Times New Roman" w:hAnsi="Times New Roman" w:cs="Times New Roman"/>
          <w:sz w:val="24"/>
          <w:szCs w:val="24"/>
        </w:rPr>
        <w:t xml:space="preserve">    Общая площадь Койданского  сельского поселения – 1642га.</w:t>
      </w:r>
    </w:p>
    <w:p w:rsidR="00CD1821" w:rsidRDefault="00CD1821" w:rsidP="00CD182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F423C">
        <w:rPr>
          <w:rFonts w:ascii="Times New Roman" w:hAnsi="Times New Roman" w:cs="Times New Roman"/>
          <w:sz w:val="24"/>
          <w:szCs w:val="24"/>
        </w:rPr>
        <w:t xml:space="preserve">    Численность населения Койданского  поселения составляет – 954чел.</w:t>
      </w:r>
      <w:r w:rsidRPr="002F423C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D1821" w:rsidRDefault="00CD1821" w:rsidP="00CD182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423C">
        <w:rPr>
          <w:rFonts w:ascii="Times New Roman" w:hAnsi="Times New Roman" w:cs="Times New Roman"/>
          <w:sz w:val="24"/>
          <w:szCs w:val="24"/>
        </w:rPr>
        <w:t>Койданское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133B">
        <w:rPr>
          <w:rFonts w:ascii="Times New Roman" w:hAnsi="Times New Roman" w:cs="Times New Roman"/>
          <w:sz w:val="24"/>
          <w:szCs w:val="24"/>
        </w:rPr>
        <w:t xml:space="preserve"> сельское поселение, являясь частью Усть - Джегутинского района, </w:t>
      </w:r>
    </w:p>
    <w:p w:rsidR="00CD1821" w:rsidRPr="0061133B" w:rsidRDefault="00CD1821" w:rsidP="00CD182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1133B">
        <w:rPr>
          <w:rFonts w:ascii="Times New Roman" w:hAnsi="Times New Roman" w:cs="Times New Roman"/>
          <w:sz w:val="24"/>
          <w:szCs w:val="24"/>
        </w:rPr>
        <w:t xml:space="preserve">входит в </w:t>
      </w:r>
      <w:proofErr w:type="gramStart"/>
      <w:r w:rsidRPr="0061133B">
        <w:rPr>
          <w:rFonts w:ascii="Times New Roman" w:hAnsi="Times New Roman" w:cs="Times New Roman"/>
          <w:sz w:val="24"/>
          <w:szCs w:val="24"/>
        </w:rPr>
        <w:t xml:space="preserve">Усть - </w:t>
      </w:r>
      <w:proofErr w:type="spellStart"/>
      <w:r w:rsidRPr="0061133B">
        <w:rPr>
          <w:rFonts w:ascii="Times New Roman" w:hAnsi="Times New Roman" w:cs="Times New Roman"/>
          <w:sz w:val="24"/>
          <w:szCs w:val="24"/>
        </w:rPr>
        <w:t>Джегутинскую</w:t>
      </w:r>
      <w:proofErr w:type="spellEnd"/>
      <w:proofErr w:type="gramEnd"/>
      <w:r w:rsidRPr="0061133B">
        <w:rPr>
          <w:rFonts w:ascii="Times New Roman" w:hAnsi="Times New Roman" w:cs="Times New Roman"/>
          <w:sz w:val="24"/>
          <w:szCs w:val="24"/>
        </w:rPr>
        <w:t xml:space="preserve"> местную систему населенных мест. </w:t>
      </w:r>
    </w:p>
    <w:p w:rsidR="00CD1821" w:rsidRDefault="00CD1821" w:rsidP="00CD182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1821" w:rsidRDefault="00CD1821" w:rsidP="00CD182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3CB8">
        <w:rPr>
          <w:rFonts w:ascii="Times New Roman" w:hAnsi="Times New Roman" w:cs="Times New Roman"/>
          <w:b/>
          <w:sz w:val="24"/>
          <w:szCs w:val="24"/>
        </w:rPr>
        <w:t xml:space="preserve">2.2. </w:t>
      </w:r>
      <w:r>
        <w:rPr>
          <w:rFonts w:ascii="Times New Roman" w:hAnsi="Times New Roman" w:cs="Times New Roman"/>
          <w:b/>
          <w:sz w:val="24"/>
          <w:szCs w:val="24"/>
        </w:rPr>
        <w:t>Существующе</w:t>
      </w:r>
      <w:r w:rsidRPr="00813CB8">
        <w:rPr>
          <w:rFonts w:ascii="Times New Roman" w:hAnsi="Times New Roman" w:cs="Times New Roman"/>
          <w:b/>
          <w:sz w:val="24"/>
          <w:szCs w:val="24"/>
        </w:rPr>
        <w:t>е положение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CD1821" w:rsidRPr="00813CB8" w:rsidRDefault="00CD1821" w:rsidP="00CD182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13CB8">
        <w:rPr>
          <w:rFonts w:ascii="Times New Roman" w:hAnsi="Times New Roman" w:cs="Times New Roman"/>
          <w:sz w:val="24"/>
          <w:szCs w:val="24"/>
        </w:rPr>
        <w:t xml:space="preserve"> Сеть улиц и дорог села К</w:t>
      </w:r>
      <w:r>
        <w:rPr>
          <w:rFonts w:ascii="Times New Roman" w:hAnsi="Times New Roman" w:cs="Times New Roman"/>
          <w:sz w:val="24"/>
          <w:szCs w:val="24"/>
        </w:rPr>
        <w:t xml:space="preserve">ойдан представляет собой систему главных улиц и улиц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жилой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застройке (с учетом характерного рельефа и сложившейся жилой застройки),  обеспечивающих транспортную связь между жилыми и промышленными районами, общественными центрами, а так  же выход на внешние автомобильные дороги.   Основные  транспортные связи Койданского сельского поселения с другими муниципальными                      образованиями осуществляется по автомобильной дороге регионального значения и автомобильными дорогами местного значения. </w:t>
      </w:r>
    </w:p>
    <w:p w:rsidR="00CD1821" w:rsidRDefault="00CD1821" w:rsidP="00CD1821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93"/>
        <w:gridCol w:w="3243"/>
        <w:gridCol w:w="2268"/>
        <w:gridCol w:w="2409"/>
      </w:tblGrid>
      <w:tr w:rsidR="00CD1821" w:rsidTr="007D653A">
        <w:tc>
          <w:tcPr>
            <w:tcW w:w="693" w:type="dxa"/>
          </w:tcPr>
          <w:p w:rsidR="00CD1821" w:rsidRPr="001B6047" w:rsidRDefault="00CD1821" w:rsidP="007D653A">
            <w:pPr>
              <w:rPr>
                <w:rFonts w:ascii="Times New Roman" w:hAnsi="Times New Roman" w:cs="Times New Roman"/>
              </w:rPr>
            </w:pPr>
            <w:r w:rsidRPr="001B6047">
              <w:rPr>
                <w:rFonts w:ascii="Times New Roman" w:hAnsi="Times New Roman" w:cs="Times New Roman"/>
              </w:rPr>
              <w:t>№</w:t>
            </w:r>
          </w:p>
          <w:p w:rsidR="00CD1821" w:rsidRPr="001B6047" w:rsidRDefault="00CD1821" w:rsidP="007D653A">
            <w:pPr>
              <w:rPr>
                <w:rFonts w:ascii="Times New Roman" w:hAnsi="Times New Roman" w:cs="Times New Roman"/>
              </w:rPr>
            </w:pPr>
            <w:proofErr w:type="gramStart"/>
            <w:r w:rsidRPr="001B6047">
              <w:rPr>
                <w:rFonts w:ascii="Times New Roman" w:hAnsi="Times New Roman" w:cs="Times New Roman"/>
              </w:rPr>
              <w:t>п</w:t>
            </w:r>
            <w:proofErr w:type="gramEnd"/>
            <w:r w:rsidRPr="001B6047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243" w:type="dxa"/>
          </w:tcPr>
          <w:p w:rsidR="00CD1821" w:rsidRPr="001B6047" w:rsidRDefault="00CD1821" w:rsidP="007D653A">
            <w:pPr>
              <w:rPr>
                <w:rFonts w:ascii="Times New Roman" w:hAnsi="Times New Roman" w:cs="Times New Roman"/>
              </w:rPr>
            </w:pPr>
            <w:r w:rsidRPr="001B6047">
              <w:rPr>
                <w:rFonts w:ascii="Times New Roman" w:hAnsi="Times New Roman" w:cs="Times New Roman"/>
              </w:rPr>
              <w:t>Наименование улицы</w:t>
            </w:r>
          </w:p>
        </w:tc>
        <w:tc>
          <w:tcPr>
            <w:tcW w:w="2268" w:type="dxa"/>
          </w:tcPr>
          <w:p w:rsidR="00CD1821" w:rsidRPr="001B6047" w:rsidRDefault="00CD1821" w:rsidP="007D653A">
            <w:pPr>
              <w:rPr>
                <w:rFonts w:ascii="Times New Roman" w:hAnsi="Times New Roman" w:cs="Times New Roman"/>
              </w:rPr>
            </w:pPr>
            <w:r w:rsidRPr="001B6047">
              <w:rPr>
                <w:rFonts w:ascii="Times New Roman" w:hAnsi="Times New Roman" w:cs="Times New Roman"/>
              </w:rPr>
              <w:t xml:space="preserve">Протяженность </w:t>
            </w:r>
          </w:p>
          <w:p w:rsidR="00CD1821" w:rsidRPr="001B6047" w:rsidRDefault="00CD1821" w:rsidP="007D653A">
            <w:pPr>
              <w:rPr>
                <w:rFonts w:ascii="Times New Roman" w:hAnsi="Times New Roman" w:cs="Times New Roman"/>
              </w:rPr>
            </w:pPr>
            <w:r w:rsidRPr="001B6047">
              <w:rPr>
                <w:rFonts w:ascii="Times New Roman" w:hAnsi="Times New Roman" w:cs="Times New Roman"/>
              </w:rPr>
              <w:t xml:space="preserve">автомобильной дороги, 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09" w:type="dxa"/>
          </w:tcPr>
          <w:p w:rsidR="00CD1821" w:rsidRPr="001B6047" w:rsidRDefault="00CD1821" w:rsidP="007D653A">
            <w:pPr>
              <w:rPr>
                <w:rFonts w:ascii="Times New Roman" w:hAnsi="Times New Roman" w:cs="Times New Roman"/>
              </w:rPr>
            </w:pPr>
            <w:r w:rsidRPr="001B6047">
              <w:rPr>
                <w:rFonts w:ascii="Times New Roman" w:hAnsi="Times New Roman" w:cs="Times New Roman"/>
              </w:rPr>
              <w:t>Краткая характеристика и состояние покрытия</w:t>
            </w:r>
          </w:p>
        </w:tc>
      </w:tr>
      <w:tr w:rsidR="00CD1821" w:rsidTr="007D653A">
        <w:tc>
          <w:tcPr>
            <w:tcW w:w="693" w:type="dxa"/>
          </w:tcPr>
          <w:p w:rsidR="00CD1821" w:rsidRDefault="00CD1821" w:rsidP="007D653A">
            <w:r>
              <w:t>1</w:t>
            </w:r>
          </w:p>
        </w:tc>
        <w:tc>
          <w:tcPr>
            <w:tcW w:w="3243" w:type="dxa"/>
          </w:tcPr>
          <w:p w:rsidR="00CD1821" w:rsidRPr="001B6047" w:rsidRDefault="00CD1821" w:rsidP="007D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047">
              <w:rPr>
                <w:rFonts w:ascii="Times New Roman" w:hAnsi="Times New Roman" w:cs="Times New Roman"/>
                <w:sz w:val="24"/>
                <w:szCs w:val="24"/>
              </w:rPr>
              <w:t>переулок  Обзорный</w:t>
            </w:r>
          </w:p>
        </w:tc>
        <w:tc>
          <w:tcPr>
            <w:tcW w:w="2268" w:type="dxa"/>
          </w:tcPr>
          <w:p w:rsidR="00CD1821" w:rsidRPr="00EB72DB" w:rsidRDefault="00CD1821" w:rsidP="007D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2409" w:type="dxa"/>
          </w:tcPr>
          <w:p w:rsidR="00CD1821" w:rsidRPr="00EB72DB" w:rsidRDefault="00CD1821" w:rsidP="007D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грунт, гравий, требуется капитальный ремонт </w:t>
            </w:r>
          </w:p>
        </w:tc>
      </w:tr>
      <w:tr w:rsidR="00CD1821" w:rsidTr="007D653A">
        <w:tc>
          <w:tcPr>
            <w:tcW w:w="693" w:type="dxa"/>
          </w:tcPr>
          <w:p w:rsidR="00CD1821" w:rsidRDefault="00CD1821" w:rsidP="007D653A">
            <w:r>
              <w:lastRenderedPageBreak/>
              <w:t>2</w:t>
            </w:r>
          </w:p>
        </w:tc>
        <w:tc>
          <w:tcPr>
            <w:tcW w:w="3243" w:type="dxa"/>
          </w:tcPr>
          <w:p w:rsidR="00CD1821" w:rsidRPr="001B6047" w:rsidRDefault="00CD1821" w:rsidP="007D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047">
              <w:rPr>
                <w:rFonts w:ascii="Times New Roman" w:hAnsi="Times New Roman" w:cs="Times New Roman"/>
                <w:sz w:val="24"/>
                <w:szCs w:val="24"/>
              </w:rPr>
              <w:t xml:space="preserve">улица </w:t>
            </w:r>
          </w:p>
          <w:p w:rsidR="00CD1821" w:rsidRPr="001B6047" w:rsidRDefault="00CD1821" w:rsidP="007D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047">
              <w:rPr>
                <w:rFonts w:ascii="Times New Roman" w:hAnsi="Times New Roman" w:cs="Times New Roman"/>
                <w:sz w:val="24"/>
                <w:szCs w:val="24"/>
              </w:rPr>
              <w:t xml:space="preserve">Обзорная </w:t>
            </w:r>
          </w:p>
        </w:tc>
        <w:tc>
          <w:tcPr>
            <w:tcW w:w="2268" w:type="dxa"/>
          </w:tcPr>
          <w:p w:rsidR="00CD1821" w:rsidRPr="00EB72DB" w:rsidRDefault="00CD1821" w:rsidP="007D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2409" w:type="dxa"/>
          </w:tcPr>
          <w:p w:rsidR="00CD1821" w:rsidRDefault="00CD1821" w:rsidP="007D653A">
            <w:r w:rsidRPr="003B6F57">
              <w:rPr>
                <w:rFonts w:ascii="Times New Roman" w:hAnsi="Times New Roman" w:cs="Times New Roman"/>
                <w:sz w:val="24"/>
                <w:szCs w:val="24"/>
              </w:rPr>
              <w:t xml:space="preserve">грунт, гравий, требуется капитальный ремонт </w:t>
            </w:r>
          </w:p>
        </w:tc>
      </w:tr>
      <w:tr w:rsidR="00CD1821" w:rsidTr="007D653A">
        <w:tc>
          <w:tcPr>
            <w:tcW w:w="693" w:type="dxa"/>
          </w:tcPr>
          <w:p w:rsidR="00CD1821" w:rsidRDefault="00CD1821" w:rsidP="007D653A">
            <w:r>
              <w:t>3</w:t>
            </w:r>
          </w:p>
        </w:tc>
        <w:tc>
          <w:tcPr>
            <w:tcW w:w="3243" w:type="dxa"/>
          </w:tcPr>
          <w:p w:rsidR="00CD1821" w:rsidRPr="001B6047" w:rsidRDefault="00CD1821" w:rsidP="007D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047">
              <w:rPr>
                <w:rFonts w:ascii="Times New Roman" w:hAnsi="Times New Roman" w:cs="Times New Roman"/>
                <w:sz w:val="24"/>
                <w:szCs w:val="24"/>
              </w:rPr>
              <w:t>переулок Подгорный</w:t>
            </w:r>
          </w:p>
        </w:tc>
        <w:tc>
          <w:tcPr>
            <w:tcW w:w="2268" w:type="dxa"/>
          </w:tcPr>
          <w:p w:rsidR="00CD1821" w:rsidRPr="00EB72DB" w:rsidRDefault="00CD1821" w:rsidP="007D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734 </w:t>
            </w:r>
          </w:p>
        </w:tc>
        <w:tc>
          <w:tcPr>
            <w:tcW w:w="2409" w:type="dxa"/>
          </w:tcPr>
          <w:p w:rsidR="00CD1821" w:rsidRDefault="00CD1821" w:rsidP="007D653A">
            <w:r w:rsidRPr="003B6F57">
              <w:rPr>
                <w:rFonts w:ascii="Times New Roman" w:hAnsi="Times New Roman" w:cs="Times New Roman"/>
                <w:sz w:val="24"/>
                <w:szCs w:val="24"/>
              </w:rPr>
              <w:t xml:space="preserve">грунт, гравий, требуется капитальный ремонт </w:t>
            </w:r>
          </w:p>
        </w:tc>
      </w:tr>
      <w:tr w:rsidR="00CD1821" w:rsidTr="007D653A">
        <w:tc>
          <w:tcPr>
            <w:tcW w:w="693" w:type="dxa"/>
          </w:tcPr>
          <w:p w:rsidR="00CD1821" w:rsidRDefault="00CD1821" w:rsidP="007D653A">
            <w:r>
              <w:t>4</w:t>
            </w:r>
          </w:p>
        </w:tc>
        <w:tc>
          <w:tcPr>
            <w:tcW w:w="3243" w:type="dxa"/>
          </w:tcPr>
          <w:p w:rsidR="00CD1821" w:rsidRPr="001B6047" w:rsidRDefault="00CD1821" w:rsidP="007D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047">
              <w:rPr>
                <w:rFonts w:ascii="Times New Roman" w:hAnsi="Times New Roman" w:cs="Times New Roman"/>
                <w:sz w:val="24"/>
                <w:szCs w:val="24"/>
              </w:rPr>
              <w:t>переулок Ключевой</w:t>
            </w:r>
          </w:p>
        </w:tc>
        <w:tc>
          <w:tcPr>
            <w:tcW w:w="2268" w:type="dxa"/>
          </w:tcPr>
          <w:p w:rsidR="00CD1821" w:rsidRPr="00EB72DB" w:rsidRDefault="00CD1821" w:rsidP="007D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245 </w:t>
            </w:r>
          </w:p>
        </w:tc>
        <w:tc>
          <w:tcPr>
            <w:tcW w:w="2409" w:type="dxa"/>
          </w:tcPr>
          <w:p w:rsidR="00CD1821" w:rsidRDefault="00CD1821" w:rsidP="007D653A">
            <w:r w:rsidRPr="003B6F57">
              <w:rPr>
                <w:rFonts w:ascii="Times New Roman" w:hAnsi="Times New Roman" w:cs="Times New Roman"/>
                <w:sz w:val="24"/>
                <w:szCs w:val="24"/>
              </w:rPr>
              <w:t xml:space="preserve">грунт, гравий, требуется капитальный ремонт </w:t>
            </w:r>
          </w:p>
        </w:tc>
      </w:tr>
      <w:tr w:rsidR="00CD1821" w:rsidTr="007D653A">
        <w:tc>
          <w:tcPr>
            <w:tcW w:w="693" w:type="dxa"/>
          </w:tcPr>
          <w:p w:rsidR="00CD1821" w:rsidRDefault="00CD1821" w:rsidP="007D653A">
            <w:r>
              <w:t>5</w:t>
            </w:r>
          </w:p>
        </w:tc>
        <w:tc>
          <w:tcPr>
            <w:tcW w:w="3243" w:type="dxa"/>
          </w:tcPr>
          <w:p w:rsidR="00CD1821" w:rsidRPr="001B6047" w:rsidRDefault="00CD1821" w:rsidP="007D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047">
              <w:rPr>
                <w:rFonts w:ascii="Times New Roman" w:hAnsi="Times New Roman" w:cs="Times New Roman"/>
                <w:sz w:val="24"/>
                <w:szCs w:val="24"/>
              </w:rPr>
              <w:t xml:space="preserve">переулок  </w:t>
            </w:r>
          </w:p>
          <w:p w:rsidR="00CD1821" w:rsidRPr="001B6047" w:rsidRDefault="00CD1821" w:rsidP="007D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047">
              <w:rPr>
                <w:rFonts w:ascii="Times New Roman" w:hAnsi="Times New Roman" w:cs="Times New Roman"/>
                <w:sz w:val="24"/>
                <w:szCs w:val="24"/>
              </w:rPr>
              <w:t>Горный</w:t>
            </w:r>
          </w:p>
        </w:tc>
        <w:tc>
          <w:tcPr>
            <w:tcW w:w="2268" w:type="dxa"/>
          </w:tcPr>
          <w:p w:rsidR="00CD1821" w:rsidRPr="00EB72DB" w:rsidRDefault="00CD1821" w:rsidP="007D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1157 </w:t>
            </w:r>
          </w:p>
        </w:tc>
        <w:tc>
          <w:tcPr>
            <w:tcW w:w="2409" w:type="dxa"/>
          </w:tcPr>
          <w:p w:rsidR="00CD1821" w:rsidRDefault="00CD1821" w:rsidP="007D653A">
            <w:r w:rsidRPr="003B6F57">
              <w:rPr>
                <w:rFonts w:ascii="Times New Roman" w:hAnsi="Times New Roman" w:cs="Times New Roman"/>
                <w:sz w:val="24"/>
                <w:szCs w:val="24"/>
              </w:rPr>
              <w:t xml:space="preserve">грунт, гравий, требуется капитальный ремонт </w:t>
            </w:r>
          </w:p>
        </w:tc>
      </w:tr>
      <w:tr w:rsidR="00CD1821" w:rsidTr="007D653A">
        <w:tc>
          <w:tcPr>
            <w:tcW w:w="693" w:type="dxa"/>
          </w:tcPr>
          <w:p w:rsidR="00CD1821" w:rsidRDefault="00CD1821" w:rsidP="007D653A">
            <w:r>
              <w:t>6</w:t>
            </w:r>
          </w:p>
        </w:tc>
        <w:tc>
          <w:tcPr>
            <w:tcW w:w="3243" w:type="dxa"/>
          </w:tcPr>
          <w:p w:rsidR="00CD1821" w:rsidRPr="001B6047" w:rsidRDefault="00CD1821" w:rsidP="007D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047">
              <w:rPr>
                <w:rFonts w:ascii="Times New Roman" w:hAnsi="Times New Roman" w:cs="Times New Roman"/>
                <w:sz w:val="24"/>
                <w:szCs w:val="24"/>
              </w:rPr>
              <w:t xml:space="preserve">переулок </w:t>
            </w:r>
          </w:p>
          <w:p w:rsidR="00CD1821" w:rsidRPr="001B6047" w:rsidRDefault="00CD1821" w:rsidP="007D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047">
              <w:rPr>
                <w:rFonts w:ascii="Times New Roman" w:hAnsi="Times New Roman" w:cs="Times New Roman"/>
                <w:sz w:val="24"/>
                <w:szCs w:val="24"/>
              </w:rPr>
              <w:t xml:space="preserve">Горный </w:t>
            </w:r>
          </w:p>
        </w:tc>
        <w:tc>
          <w:tcPr>
            <w:tcW w:w="2268" w:type="dxa"/>
          </w:tcPr>
          <w:p w:rsidR="00CD1821" w:rsidRPr="00F061B1" w:rsidRDefault="00CD1821" w:rsidP="007D653A">
            <w:pPr>
              <w:rPr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855 </w:t>
            </w:r>
          </w:p>
        </w:tc>
        <w:tc>
          <w:tcPr>
            <w:tcW w:w="2409" w:type="dxa"/>
          </w:tcPr>
          <w:p w:rsidR="00CD1821" w:rsidRDefault="00CD1821" w:rsidP="007D653A">
            <w:r w:rsidRPr="003B6F57">
              <w:rPr>
                <w:rFonts w:ascii="Times New Roman" w:hAnsi="Times New Roman" w:cs="Times New Roman"/>
                <w:sz w:val="24"/>
                <w:szCs w:val="24"/>
              </w:rPr>
              <w:t xml:space="preserve">грунт, гравий, требуется капитальный ремонт </w:t>
            </w:r>
          </w:p>
        </w:tc>
      </w:tr>
    </w:tbl>
    <w:p w:rsidR="00CD1821" w:rsidRDefault="00CD1821" w:rsidP="00CD1821">
      <w:pPr>
        <w:pStyle w:val="a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с. Койдан проходит </w:t>
      </w:r>
      <w:proofErr w:type="gramStart"/>
      <w:r>
        <w:rPr>
          <w:rFonts w:ascii="Times New Roman" w:hAnsi="Times New Roman" w:cs="Times New Roman"/>
          <w:sz w:val="24"/>
          <w:szCs w:val="24"/>
        </w:rPr>
        <w:t>автодорога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республиканского значения протяженностью -              2,5 км.,  </w:t>
      </w:r>
      <w:r w:rsidRPr="00EB72D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покрытие асфальтобетонное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EB72D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состоянии</w:t>
      </w:r>
      <w:r w:rsidRPr="00F11B6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B72D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хороше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е.</w:t>
      </w:r>
    </w:p>
    <w:p w:rsidR="00CD1821" w:rsidRDefault="00CD1821" w:rsidP="00CD1821">
      <w:pPr>
        <w:pStyle w:val="a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В настоящее время по территории Койданского сельского поселения проходят муниципальные маршруты движения общественного транспорта (автобусов и микроавтобусов). Маршрут общественного транспорта проходит по ул. Дружбы и совершает, четыре рейса в сутки. Интенсивность движения транспорта на основной автомобильной дороге регионального значения удовлетворяет условиям движения  транспорта в свободном режиме. Основные пути пешеходного движения направлены к объектам социального, культурно-бытового и транспортного обслуживания населения</w:t>
      </w:r>
    </w:p>
    <w:p w:rsidR="00CD1821" w:rsidRDefault="00CD1821" w:rsidP="00CD1821">
      <w:pPr>
        <w:pStyle w:val="a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Хранение легкового автотранспорта осуществляется на территории участков усадебной застройки. </w:t>
      </w:r>
    </w:p>
    <w:p w:rsidR="00CD1821" w:rsidRDefault="00CD1821" w:rsidP="00CD1821">
      <w:pPr>
        <w:pStyle w:val="a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</w:t>
      </w:r>
    </w:p>
    <w:p w:rsidR="00CD1821" w:rsidRDefault="00CD1821" w:rsidP="00CD1821">
      <w:pPr>
        <w:pStyle w:val="a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D1821" w:rsidRDefault="00CD1821" w:rsidP="00CD1821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D04D47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2.3.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Прогноз негативного воздействия транспортной инфраструктуры на окружающую среду и здоровье населения.</w:t>
      </w:r>
    </w:p>
    <w:p w:rsidR="00CD1821" w:rsidRDefault="00CD1821" w:rsidP="00CD1821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D1821" w:rsidRDefault="00CD1821" w:rsidP="00CD1821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Источником загрязнения атмосферного воздуха Койданского сельского поселения является автотранспорт, по территории проходит дорога местного значения с малой интенсивностью движения.</w:t>
      </w:r>
    </w:p>
    <w:p w:rsidR="00CD1821" w:rsidRDefault="00CD1821" w:rsidP="00CD1821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Качество атмосферного воздуха на территории Койданского сельского поселения по данным Государственного доклада «Об экологической ситуации в Карачаево-Черкесской Республике» соответствует требованиям СанПиН 2.1.6.983-00 2Гигиенические  требования к обеспечению качества атмосферного воздуха населенных мест. Санитарно-Эпидемиологические правила и нормативы», то есть проб атмосферного воздуха с превышением ПДК на жилых территориях не зафиксировано»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.</w:t>
      </w:r>
      <w:proofErr w:type="gramEnd"/>
    </w:p>
    <w:p w:rsidR="00CD1821" w:rsidRDefault="00CD1821" w:rsidP="00CD1821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При проведении мероприятий по охране атмосферного воздуха таких как:</w:t>
      </w:r>
    </w:p>
    <w:p w:rsidR="00CD1821" w:rsidRDefault="00CD1821" w:rsidP="00CD1821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 улучшение качества  дорог</w:t>
      </w:r>
    </w:p>
    <w:p w:rsidR="00CD1821" w:rsidRDefault="00CD1821" w:rsidP="00CD1821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 проведение ежегодного технического осмотра транспортных средств;</w:t>
      </w:r>
    </w:p>
    <w:p w:rsidR="00CD1821" w:rsidRDefault="00CD1821" w:rsidP="00CD1821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использование  моторного топлива со стандартами не ниже Евро-3 </w:t>
      </w:r>
    </w:p>
    <w:p w:rsidR="00CD1821" w:rsidRPr="00911BE3" w:rsidRDefault="00CD1821" w:rsidP="00CD1821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будет оказано благотворное влияние на окружающую среду и здоровье населения.</w:t>
      </w:r>
    </w:p>
    <w:p w:rsidR="00CD1821" w:rsidRDefault="00CD1821" w:rsidP="00CD1821">
      <w:pPr>
        <w:pStyle w:val="a4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D1821" w:rsidRDefault="00CD1821" w:rsidP="00CD1821">
      <w:pPr>
        <w:pStyle w:val="a4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2.4.  Оценка нормативно-правовой базы, необходимой для функционирования            и развития транспортной инфраструктуры.</w:t>
      </w:r>
    </w:p>
    <w:p w:rsidR="00CD1821" w:rsidRDefault="00CD1821" w:rsidP="00CD1821">
      <w:pPr>
        <w:pStyle w:val="a4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D1821" w:rsidRPr="00426AD6" w:rsidRDefault="00CD1821" w:rsidP="00CD1821">
      <w:pPr>
        <w:pStyle w:val="a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6A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На сегодняшний день нормативно-правовая база, необходимая для функционирования и развития  транспортной инфраструктуры   Койданского сельского поселения недостаточно развита.   </w:t>
      </w:r>
      <w:r w:rsidRPr="00426A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Значительная часть действующих на отдельных видах транспорта нормативных актов не в полной мере соответствуют, проводимым в государстве экономическим преобразованиям, связанным с развитием рыночных отношений, изменением форм </w:t>
      </w:r>
      <w:r w:rsidRPr="00426A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собственности, и вызывает необходимость изменения правовой базы, регламентирующей работу транспортной отрасли.</w:t>
      </w:r>
    </w:p>
    <w:p w:rsidR="00CD1821" w:rsidRPr="00911BE3" w:rsidRDefault="00CD1821" w:rsidP="00CD182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</w:t>
      </w:r>
    </w:p>
    <w:p w:rsidR="00CD1821" w:rsidRPr="00426AD6" w:rsidRDefault="00CD1821" w:rsidP="00CD1821">
      <w:pPr>
        <w:pStyle w:val="3"/>
        <w:spacing w:after="240"/>
        <w:ind w:left="180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6A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3. Прогноз транспортного спроса.</w:t>
      </w:r>
    </w:p>
    <w:p w:rsidR="00CD1821" w:rsidRPr="00577FD0" w:rsidRDefault="00CD1821" w:rsidP="00CD1821">
      <w:pPr>
        <w:pStyle w:val="a4"/>
        <w:rPr>
          <w:rFonts w:ascii="Times New Roman" w:hAnsi="Times New Roman" w:cs="Times New Roman"/>
          <w:sz w:val="24"/>
          <w:szCs w:val="24"/>
        </w:rPr>
      </w:pPr>
      <w:r w:rsidRPr="00577FD0">
        <w:rPr>
          <w:rFonts w:ascii="Times New Roman" w:hAnsi="Times New Roman" w:cs="Times New Roman"/>
          <w:sz w:val="24"/>
          <w:szCs w:val="24"/>
        </w:rPr>
        <w:t xml:space="preserve">   Перспективы развития транспортной инфраструктуры в </w:t>
      </w:r>
      <w:proofErr w:type="spellStart"/>
      <w:r w:rsidRPr="00577FD0">
        <w:rPr>
          <w:rFonts w:ascii="Times New Roman" w:hAnsi="Times New Roman" w:cs="Times New Roman"/>
          <w:sz w:val="24"/>
          <w:szCs w:val="24"/>
        </w:rPr>
        <w:t>Койданском</w:t>
      </w:r>
      <w:proofErr w:type="spellEnd"/>
      <w:r w:rsidRPr="00577FD0">
        <w:rPr>
          <w:rFonts w:ascii="Times New Roman" w:hAnsi="Times New Roman" w:cs="Times New Roman"/>
          <w:sz w:val="24"/>
          <w:szCs w:val="24"/>
        </w:rPr>
        <w:t xml:space="preserve"> сельском поселении будут связанны с ростом доходов населения и увеличением спроса на перевозки  пассажиров и грузов. Развитие улично-дорожной сети предлагается с учетом </w:t>
      </w:r>
      <w:proofErr w:type="gramStart"/>
      <w:r w:rsidRPr="00577FD0">
        <w:rPr>
          <w:rFonts w:ascii="Times New Roman" w:hAnsi="Times New Roman" w:cs="Times New Roman"/>
          <w:sz w:val="24"/>
          <w:szCs w:val="24"/>
        </w:rPr>
        <w:t>сложившийся</w:t>
      </w:r>
      <w:proofErr w:type="gramEnd"/>
      <w:r w:rsidRPr="00577FD0">
        <w:rPr>
          <w:rFonts w:ascii="Times New Roman" w:hAnsi="Times New Roman" w:cs="Times New Roman"/>
          <w:sz w:val="24"/>
          <w:szCs w:val="24"/>
        </w:rPr>
        <w:t xml:space="preserve"> застройки и намеченного Генеральным планом освоения новых территорий.         </w:t>
      </w:r>
    </w:p>
    <w:p w:rsidR="00CD1821" w:rsidRPr="00577FD0" w:rsidRDefault="00CD1821" w:rsidP="00CD1821">
      <w:pPr>
        <w:pStyle w:val="a4"/>
        <w:rPr>
          <w:rFonts w:ascii="Times New Roman" w:hAnsi="Times New Roman" w:cs="Times New Roman"/>
          <w:sz w:val="24"/>
          <w:szCs w:val="24"/>
        </w:rPr>
      </w:pPr>
      <w:r w:rsidRPr="00577FD0">
        <w:rPr>
          <w:rFonts w:ascii="Times New Roman" w:hAnsi="Times New Roman" w:cs="Times New Roman"/>
          <w:sz w:val="24"/>
          <w:szCs w:val="24"/>
        </w:rPr>
        <w:t xml:space="preserve">  Развитие сетей улиц и дорог определяет величина поселения, размеры и формы освоенной территории, размещение главных центров </w:t>
      </w:r>
      <w:proofErr w:type="gramStart"/>
      <w:r w:rsidRPr="00577FD0">
        <w:rPr>
          <w:rFonts w:ascii="Times New Roman" w:hAnsi="Times New Roman" w:cs="Times New Roman"/>
          <w:sz w:val="24"/>
          <w:szCs w:val="24"/>
        </w:rPr>
        <w:t>тяготения-общественного</w:t>
      </w:r>
      <w:proofErr w:type="gramEnd"/>
      <w:r w:rsidRPr="00577FD0">
        <w:rPr>
          <w:rFonts w:ascii="Times New Roman" w:hAnsi="Times New Roman" w:cs="Times New Roman"/>
          <w:sz w:val="24"/>
          <w:szCs w:val="24"/>
        </w:rPr>
        <w:t xml:space="preserve"> центра, промышленных площадок, мест массового отдыха и объектов транспорта.</w:t>
      </w:r>
    </w:p>
    <w:p w:rsidR="00CD1821" w:rsidRPr="00456525" w:rsidRDefault="00CD1821" w:rsidP="00CD1821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56525">
        <w:rPr>
          <w:rFonts w:ascii="Times New Roman" w:hAnsi="Times New Roman" w:cs="Times New Roman"/>
          <w:sz w:val="24"/>
          <w:szCs w:val="24"/>
        </w:rPr>
        <w:t>Расчет перспективно</w:t>
      </w:r>
      <w:r>
        <w:rPr>
          <w:rFonts w:ascii="Times New Roman" w:hAnsi="Times New Roman" w:cs="Times New Roman"/>
          <w:sz w:val="24"/>
          <w:szCs w:val="24"/>
        </w:rPr>
        <w:t xml:space="preserve">го развития отрасли транспортной сферы </w:t>
      </w:r>
      <w:r w:rsidRPr="004565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Койданского</w:t>
      </w:r>
      <w:r w:rsidRPr="00456525">
        <w:rPr>
          <w:rFonts w:ascii="Times New Roman" w:hAnsi="Times New Roman" w:cs="Times New Roman"/>
          <w:sz w:val="24"/>
          <w:szCs w:val="24"/>
        </w:rPr>
        <w:t xml:space="preserve"> сельского поселения производился на основе анализа современного их состояния с последующей экстраполяцией на средне- и дальнесрочные периоды. При этом учитывались разработанные прогнозные показатели перспективной демографической ситуации, экономиче</w:t>
      </w:r>
      <w:r>
        <w:rPr>
          <w:rFonts w:ascii="Times New Roman" w:hAnsi="Times New Roman" w:cs="Times New Roman"/>
          <w:sz w:val="24"/>
          <w:szCs w:val="24"/>
        </w:rPr>
        <w:t>ской подсистемы</w:t>
      </w:r>
      <w:r w:rsidRPr="00456525">
        <w:rPr>
          <w:rFonts w:ascii="Times New Roman" w:hAnsi="Times New Roman" w:cs="Times New Roman"/>
          <w:sz w:val="24"/>
          <w:szCs w:val="24"/>
        </w:rPr>
        <w:t>. В основу расчетов  были положены:</w:t>
      </w:r>
    </w:p>
    <w:p w:rsidR="00CD1821" w:rsidRDefault="00CD1821" w:rsidP="00CD1821">
      <w:pPr>
        <w:spacing w:before="60" w:after="60" w:line="240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45652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СНиП 2.07.01-89* «Планировка и застройка городских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сельски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поселений»</w:t>
      </w:r>
    </w:p>
    <w:p w:rsidR="00CD1821" w:rsidRDefault="00CD1821" w:rsidP="00CD1821">
      <w:pPr>
        <w:spacing w:before="60" w:after="60" w:line="240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СП Свод правил  42.13330.2011 </w:t>
      </w:r>
    </w:p>
    <w:p w:rsidR="00CD1821" w:rsidRPr="00007C4A" w:rsidRDefault="00CD1821" w:rsidP="00CD182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CD1821" w:rsidRDefault="00CD1821" w:rsidP="00CD1821">
      <w:pPr>
        <w:pStyle w:val="a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7C4A">
        <w:rPr>
          <w:rFonts w:ascii="Times New Roman" w:hAnsi="Times New Roman" w:cs="Times New Roman"/>
          <w:sz w:val="24"/>
          <w:szCs w:val="24"/>
        </w:rPr>
        <w:t>Численность населения по сравнению с уровнем 2012 год</w:t>
      </w:r>
      <w:r>
        <w:rPr>
          <w:rFonts w:ascii="Times New Roman" w:hAnsi="Times New Roman" w:cs="Times New Roman"/>
          <w:sz w:val="24"/>
          <w:szCs w:val="24"/>
        </w:rPr>
        <w:t>а увеличится   и составит в 2021 году – 106,0%, а в 2026</w:t>
      </w:r>
      <w:r w:rsidRPr="00007C4A">
        <w:rPr>
          <w:rFonts w:ascii="Times New Roman" w:hAnsi="Times New Roman" w:cs="Times New Roman"/>
          <w:sz w:val="24"/>
          <w:szCs w:val="24"/>
        </w:rPr>
        <w:t>г. - 123,0% от современного состояния.</w:t>
      </w:r>
      <w:r w:rsidRPr="000770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Исходя из проектной численности населения и планируемого уровня автомобилизации, количество индивидуальных легковых автомобилей в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Койданском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сельском поселении составит:</w:t>
      </w:r>
    </w:p>
    <w:p w:rsidR="00CD1821" w:rsidRDefault="00CD1821" w:rsidP="00CD182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2021 г.- 277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ед</w:t>
      </w:r>
      <w:proofErr w:type="spellEnd"/>
      <w:proofErr w:type="gramEnd"/>
    </w:p>
    <w:p w:rsidR="00CD1821" w:rsidRDefault="00CD1821" w:rsidP="00CD182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2026 г – 480 ед., </w:t>
      </w:r>
    </w:p>
    <w:p w:rsidR="00CD1821" w:rsidRDefault="00CD1821" w:rsidP="00CD182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отсюда следует, что необходимое количество станций технического обслуживания в расчете на перспективу составит -1  пост. </w:t>
      </w:r>
    </w:p>
    <w:p w:rsidR="00CD1821" w:rsidRPr="00156E44" w:rsidRDefault="00CD1821" w:rsidP="00CD1821">
      <w:pPr>
        <w:pStyle w:val="a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Требуемое количество  автозаправочных станций (АЗС), определяют из расчета 1 топливная колонка на 1200 легковых автомобилей. Исходя из планируемого количества индивидуальных легковых автомобилей(480ед.) необходимости в строительстве автозаправочной станции для обслуживания постоянно проживающего населения Койданского сельского поселения нет,  топливозаправочное обслуживание жителей поселения будет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производится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соседних муниципальных образованиях.  </w:t>
      </w:r>
    </w:p>
    <w:p w:rsidR="00CD1821" w:rsidRPr="00007C4A" w:rsidRDefault="00CD1821" w:rsidP="00CD182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Pr="00326031">
        <w:rPr>
          <w:rFonts w:ascii="Times New Roman" w:hAnsi="Times New Roman" w:cs="Times New Roman"/>
          <w:color w:val="000000" w:themeColor="text1"/>
          <w:sz w:val="24"/>
          <w:szCs w:val="24"/>
        </w:rPr>
        <w:t>В перспективе предлагается увеличение количества маршрутов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общественного транспорта. </w:t>
      </w:r>
    </w:p>
    <w:p w:rsidR="00CD1821" w:rsidRDefault="00CD1821" w:rsidP="00CD1821">
      <w:pPr>
        <w:pStyle w:val="a4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D1821" w:rsidRDefault="00CD1821" w:rsidP="00CD1821">
      <w:pPr>
        <w:pStyle w:val="a4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D1821" w:rsidRPr="00941328" w:rsidRDefault="00CD1821" w:rsidP="00CD182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1328">
        <w:rPr>
          <w:rFonts w:ascii="Times New Roman" w:hAnsi="Times New Roman" w:cs="Times New Roman"/>
          <w:b/>
          <w:sz w:val="24"/>
          <w:szCs w:val="24"/>
        </w:rPr>
        <w:t>3. Перечень меропри</w:t>
      </w:r>
      <w:r>
        <w:rPr>
          <w:rFonts w:ascii="Times New Roman" w:hAnsi="Times New Roman" w:cs="Times New Roman"/>
          <w:b/>
          <w:sz w:val="24"/>
          <w:szCs w:val="24"/>
        </w:rPr>
        <w:t xml:space="preserve">ятий  по  </w:t>
      </w:r>
      <w:r w:rsidRPr="00941328">
        <w:rPr>
          <w:rFonts w:ascii="Times New Roman" w:hAnsi="Times New Roman" w:cs="Times New Roman"/>
          <w:b/>
          <w:sz w:val="24"/>
          <w:szCs w:val="24"/>
        </w:rPr>
        <w:t xml:space="preserve"> проектированию и реконструкции объектов </w:t>
      </w:r>
    </w:p>
    <w:p w:rsidR="00CD1821" w:rsidRDefault="00CD1821" w:rsidP="00CD182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транспортной </w:t>
      </w:r>
      <w:r w:rsidRPr="00941328">
        <w:rPr>
          <w:rFonts w:ascii="Times New Roman" w:hAnsi="Times New Roman" w:cs="Times New Roman"/>
          <w:b/>
          <w:sz w:val="24"/>
          <w:szCs w:val="24"/>
        </w:rPr>
        <w:t xml:space="preserve"> инфраструктуры.</w:t>
      </w:r>
    </w:p>
    <w:p w:rsidR="00CD1821" w:rsidRPr="00941328" w:rsidRDefault="00CD1821" w:rsidP="00CD182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3.1. Мероприятия по развитию транспортной инфраструктуры.</w:t>
      </w:r>
    </w:p>
    <w:p w:rsidR="00CD1821" w:rsidRDefault="00CD1821" w:rsidP="00CD1821">
      <w:pPr>
        <w:pStyle w:val="a4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D1821" w:rsidRDefault="00CD1821" w:rsidP="00CD182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4B43">
        <w:rPr>
          <w:rFonts w:ascii="Times New Roman" w:hAnsi="Times New Roman" w:cs="Times New Roman"/>
          <w:sz w:val="24"/>
          <w:szCs w:val="24"/>
        </w:rPr>
        <w:t xml:space="preserve">Первый этап (2016-2021 годы)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1821" w:rsidRDefault="00CD1821" w:rsidP="00CD182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капитальный ремонт переулков и  улиц:</w:t>
      </w:r>
    </w:p>
    <w:p w:rsidR="00CD1821" w:rsidRDefault="00CD1821" w:rsidP="00CD182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0C19">
        <w:rPr>
          <w:rFonts w:ascii="Times New Roman" w:hAnsi="Times New Roman" w:cs="Times New Roman"/>
          <w:sz w:val="24"/>
          <w:szCs w:val="24"/>
        </w:rPr>
        <w:t xml:space="preserve">переулок </w:t>
      </w:r>
      <w:r>
        <w:rPr>
          <w:rFonts w:ascii="Times New Roman" w:hAnsi="Times New Roman" w:cs="Times New Roman"/>
          <w:sz w:val="24"/>
          <w:szCs w:val="24"/>
        </w:rPr>
        <w:t>Подгорный;</w:t>
      </w:r>
    </w:p>
    <w:p w:rsidR="00CD1821" w:rsidRDefault="00CD1821" w:rsidP="00CD182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переулок Горный;</w:t>
      </w:r>
    </w:p>
    <w:p w:rsidR="00CD1821" w:rsidRPr="00940A53" w:rsidRDefault="00CD1821" w:rsidP="00CD182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0A53">
        <w:rPr>
          <w:rFonts w:ascii="Times New Roman" w:hAnsi="Times New Roman" w:cs="Times New Roman"/>
          <w:sz w:val="24"/>
          <w:szCs w:val="24"/>
        </w:rPr>
        <w:t>переулок Горный;</w:t>
      </w:r>
    </w:p>
    <w:p w:rsidR="00CD1821" w:rsidRPr="00304B43" w:rsidRDefault="00CD1821" w:rsidP="00CD182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реконструкция улицы Дружба до параметров главной улицы (расширение проезжей части); </w:t>
      </w:r>
    </w:p>
    <w:p w:rsidR="00CD1821" w:rsidRDefault="00CD1821" w:rsidP="00CD1821">
      <w:pPr>
        <w:pStyle w:val="a4"/>
        <w:rPr>
          <w:rFonts w:ascii="Times New Roman" w:hAnsi="Times New Roman" w:cs="Times New Roman"/>
          <w:sz w:val="24"/>
          <w:szCs w:val="24"/>
        </w:rPr>
      </w:pPr>
      <w:r w:rsidRPr="00304B43">
        <w:rPr>
          <w:rFonts w:ascii="Times New Roman" w:hAnsi="Times New Roman" w:cs="Times New Roman"/>
          <w:sz w:val="24"/>
          <w:szCs w:val="24"/>
        </w:rPr>
        <w:lastRenderedPageBreak/>
        <w:t>Во второй этап реализации Программы (2022-2026 годы) будут реализованы следующие мероприятия:</w:t>
      </w:r>
    </w:p>
    <w:p w:rsidR="00CD1821" w:rsidRDefault="00CD1821" w:rsidP="00CD182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капитальный ремонт переулков и  улиц:</w:t>
      </w:r>
    </w:p>
    <w:p w:rsidR="00CD1821" w:rsidRDefault="00CD1821" w:rsidP="00CD182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переулок Ключевой;</w:t>
      </w:r>
    </w:p>
    <w:p w:rsidR="00CD1821" w:rsidRDefault="00CD1821" w:rsidP="00CD182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переулок Обзорный;</w:t>
      </w:r>
    </w:p>
    <w:p w:rsidR="00CD1821" w:rsidRPr="00940A53" w:rsidRDefault="00CD1821" w:rsidP="00CD182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40A53">
        <w:rPr>
          <w:rFonts w:ascii="Times New Roman" w:hAnsi="Times New Roman" w:cs="Times New Roman"/>
          <w:sz w:val="24"/>
          <w:szCs w:val="24"/>
        </w:rPr>
        <w:t xml:space="preserve">улица Обзорная   </w:t>
      </w:r>
    </w:p>
    <w:p w:rsidR="00CD1821" w:rsidRDefault="00CD1821" w:rsidP="00CD1821">
      <w:pPr>
        <w:pStyle w:val="a4"/>
        <w:rPr>
          <w:rFonts w:ascii="Times New Roman" w:hAnsi="Times New Roman" w:cs="Times New Roman"/>
          <w:sz w:val="24"/>
          <w:szCs w:val="24"/>
        </w:rPr>
      </w:pPr>
      <w:r w:rsidRPr="00304B4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- строительство улиц в жилой застройке в новых планировочных районах</w:t>
      </w:r>
    </w:p>
    <w:p w:rsidR="00CD1821" w:rsidRPr="005E0F73" w:rsidRDefault="00CD1821" w:rsidP="00CD18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5E0F73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E0F73">
        <w:rPr>
          <w:rFonts w:ascii="Times New Roman" w:hAnsi="Times New Roman" w:cs="Times New Roman"/>
          <w:sz w:val="24"/>
          <w:szCs w:val="24"/>
        </w:rPr>
        <w:t>стройство велодорожек в поперечном профиле магистральных улиц</w:t>
      </w:r>
    </w:p>
    <w:p w:rsidR="00CD1821" w:rsidRPr="00C0686D" w:rsidRDefault="00CD1821" w:rsidP="00CD1821">
      <w:pPr>
        <w:pStyle w:val="ConsPlusNormal"/>
        <w:jc w:val="both"/>
      </w:pPr>
      <w:r>
        <w:t xml:space="preserve"> </w:t>
      </w:r>
    </w:p>
    <w:p w:rsidR="00CD1821" w:rsidRPr="00C0686D" w:rsidRDefault="00CD1821" w:rsidP="00CD182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C0686D">
        <w:rPr>
          <w:rFonts w:ascii="Times New Roman" w:hAnsi="Times New Roman" w:cs="Times New Roman"/>
          <w:b/>
          <w:sz w:val="24"/>
          <w:szCs w:val="24"/>
        </w:rPr>
        <w:t>3.2.  Мероприятия  по развитию транспортной инфраструктуры.</w:t>
      </w:r>
    </w:p>
    <w:p w:rsidR="00CD1821" w:rsidRPr="00C0686D" w:rsidRDefault="00CD1821" w:rsidP="00CD182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CD1821" w:rsidRPr="00C0686D" w:rsidRDefault="00CD1821" w:rsidP="00CD1821">
      <w:pPr>
        <w:pStyle w:val="a4"/>
        <w:rPr>
          <w:rFonts w:ascii="Times New Roman" w:hAnsi="Times New Roman" w:cs="Times New Roman"/>
          <w:sz w:val="24"/>
          <w:szCs w:val="24"/>
        </w:rPr>
      </w:pPr>
      <w:r w:rsidRPr="00C068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Pr="00C0686D">
        <w:rPr>
          <w:rFonts w:ascii="Times New Roman" w:hAnsi="Times New Roman" w:cs="Times New Roman"/>
          <w:color w:val="000000"/>
          <w:sz w:val="24"/>
          <w:szCs w:val="24"/>
        </w:rPr>
        <w:t>Программой</w:t>
      </w:r>
      <w:r w:rsidRPr="00C0686D">
        <w:rPr>
          <w:rFonts w:ascii="Times New Roman" w:hAnsi="Times New Roman" w:cs="Times New Roman"/>
          <w:sz w:val="24"/>
          <w:szCs w:val="24"/>
        </w:rPr>
        <w:t xml:space="preserve"> предлагается формирование на территории  поселения  системы основных улиц.</w:t>
      </w:r>
    </w:p>
    <w:p w:rsidR="00CD1821" w:rsidRPr="00C0686D" w:rsidRDefault="00CD1821" w:rsidP="00CD182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0686D">
        <w:rPr>
          <w:rFonts w:ascii="Times New Roman" w:hAnsi="Times New Roman" w:cs="Times New Roman"/>
          <w:sz w:val="24"/>
          <w:szCs w:val="24"/>
        </w:rPr>
        <w:t xml:space="preserve">Основные улицы формируют планировочный каркас с. </w:t>
      </w:r>
      <w:r>
        <w:rPr>
          <w:rFonts w:ascii="Times New Roman" w:hAnsi="Times New Roman" w:cs="Times New Roman"/>
          <w:sz w:val="24"/>
          <w:szCs w:val="24"/>
        </w:rPr>
        <w:t>Койдан</w:t>
      </w:r>
      <w:r w:rsidRPr="00C0686D">
        <w:rPr>
          <w:rFonts w:ascii="Times New Roman" w:hAnsi="Times New Roman" w:cs="Times New Roman"/>
          <w:sz w:val="24"/>
          <w:szCs w:val="24"/>
        </w:rPr>
        <w:t>, по ним осуществляются основные связи между различными частями населённого пункта, движение общественного транспорта.</w:t>
      </w:r>
    </w:p>
    <w:p w:rsidR="00CD1821" w:rsidRPr="00C0686D" w:rsidRDefault="00CD1821" w:rsidP="00CD182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0686D">
        <w:rPr>
          <w:rFonts w:ascii="Times New Roman" w:hAnsi="Times New Roman" w:cs="Times New Roman"/>
          <w:sz w:val="24"/>
          <w:szCs w:val="24"/>
        </w:rPr>
        <w:t>Основной улицей является ул. Дружба. Предлагается упорядочение системы жилых улиц и проездов, необходимо выравнивание красных линий, создание систем уличного озеленения и освещения.</w:t>
      </w:r>
    </w:p>
    <w:p w:rsidR="00CD1821" w:rsidRPr="00C0686D" w:rsidRDefault="00CD1821" w:rsidP="00CD182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0686D">
        <w:rPr>
          <w:rFonts w:ascii="Times New Roman" w:hAnsi="Times New Roman" w:cs="Times New Roman"/>
          <w:sz w:val="24"/>
          <w:szCs w:val="24"/>
        </w:rPr>
        <w:t>Для основных улиц населённого пункта в первоочередном порядке выполняются мероприятия по реконструкции, благоустройству, расширению и т.д.</w:t>
      </w:r>
    </w:p>
    <w:p w:rsidR="00CD1821" w:rsidRPr="00C0686D" w:rsidRDefault="00CD1821" w:rsidP="00CD182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D1821" w:rsidRPr="00C0686D" w:rsidRDefault="00CD1821" w:rsidP="00CD1821">
      <w:pPr>
        <w:pStyle w:val="a4"/>
        <w:tabs>
          <w:tab w:val="left" w:pos="893"/>
          <w:tab w:val="center" w:pos="4607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Toc280554427"/>
      <w:bookmarkStart w:id="1" w:name="_Toc339355922"/>
      <w:r w:rsidRPr="00C0686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C0686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3.3.Создание системы пешеходных улиц и велосипедных дорожек:</w:t>
      </w:r>
    </w:p>
    <w:p w:rsidR="00CD1821" w:rsidRPr="00C0686D" w:rsidRDefault="00CD1821" w:rsidP="00CD1821">
      <w:pPr>
        <w:pStyle w:val="a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686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Обеспечение </w:t>
      </w:r>
      <w:proofErr w:type="spellStart"/>
      <w:r w:rsidRPr="00C0686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безбарьерной</w:t>
      </w:r>
      <w:proofErr w:type="spellEnd"/>
      <w:r w:rsidRPr="00C0686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среды для лиц с ограниченными возможностями</w:t>
      </w:r>
      <w:r w:rsidRPr="00C0686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bookmarkEnd w:id="0"/>
      <w:bookmarkEnd w:id="1"/>
    </w:p>
    <w:p w:rsidR="00CD1821" w:rsidRPr="00C0686D" w:rsidRDefault="00CD1821" w:rsidP="00CD1821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D1821" w:rsidRPr="00C0686D" w:rsidRDefault="00CD1821" w:rsidP="00CD1821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C0686D">
        <w:rPr>
          <w:rFonts w:ascii="Times New Roman" w:hAnsi="Times New Roman" w:cs="Times New Roman"/>
          <w:color w:val="000000"/>
          <w:sz w:val="24"/>
          <w:szCs w:val="24"/>
        </w:rPr>
        <w:t xml:space="preserve">Для поддержания экологически чистой среды, при небольших отрезках для корреспонденции, на территории  поселения предусматривается система велосипедных дорожек и пешеходных улиц. </w:t>
      </w:r>
    </w:p>
    <w:p w:rsidR="00CD1821" w:rsidRPr="00C0686D" w:rsidRDefault="00CD1821" w:rsidP="00CD1821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686D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Программой предусматривается создание </w:t>
      </w:r>
      <w:proofErr w:type="spellStart"/>
      <w:r w:rsidRPr="00C0686D">
        <w:rPr>
          <w:rFonts w:ascii="Times New Roman" w:hAnsi="Times New Roman" w:cs="Times New Roman"/>
          <w:color w:val="000000"/>
          <w:sz w:val="24"/>
          <w:szCs w:val="24"/>
        </w:rPr>
        <w:t>безбарьерной</w:t>
      </w:r>
      <w:proofErr w:type="spellEnd"/>
      <w:r w:rsidRPr="00C0686D">
        <w:rPr>
          <w:rFonts w:ascii="Times New Roman" w:hAnsi="Times New Roman" w:cs="Times New Roman"/>
          <w:color w:val="000000"/>
          <w:sz w:val="24"/>
          <w:szCs w:val="24"/>
        </w:rPr>
        <w:t xml:space="preserve"> среды для маломобильных групп насе</w:t>
      </w:r>
      <w:r>
        <w:rPr>
          <w:rFonts w:ascii="Times New Roman" w:hAnsi="Times New Roman" w:cs="Times New Roman"/>
          <w:color w:val="000000"/>
          <w:sz w:val="24"/>
          <w:szCs w:val="24"/>
        </w:rPr>
        <w:t>ления:</w:t>
      </w:r>
      <w:r w:rsidRPr="00C0686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CD1821" w:rsidRPr="00C0686D" w:rsidRDefault="00CD1821" w:rsidP="00CD182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0686D">
        <w:rPr>
          <w:rFonts w:ascii="Times New Roman" w:hAnsi="Times New Roman" w:cs="Times New Roman"/>
          <w:sz w:val="24"/>
          <w:szCs w:val="24"/>
        </w:rPr>
        <w:t>-  обеспечение беспрепятственного пользования  автомобильным транспортом;</w:t>
      </w:r>
    </w:p>
    <w:p w:rsidR="00CD1821" w:rsidRPr="00C0686D" w:rsidRDefault="00CD1821" w:rsidP="00CD182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0686D">
        <w:rPr>
          <w:rFonts w:ascii="Times New Roman" w:hAnsi="Times New Roman" w:cs="Times New Roman"/>
          <w:sz w:val="24"/>
          <w:szCs w:val="24"/>
        </w:rPr>
        <w:t>- обеспечение  средствами связи и информации (включая средства, обеспечивающие дублирование звуковыми сигналами световых сигналов светофоров и устройств, регулирующих движение пешеходов через транспортные коммуникации);</w:t>
      </w:r>
    </w:p>
    <w:p w:rsidR="00CD1821" w:rsidRPr="00C0686D" w:rsidRDefault="00CD1821" w:rsidP="00CD182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0686D">
        <w:rPr>
          <w:rFonts w:ascii="Times New Roman" w:hAnsi="Times New Roman" w:cs="Times New Roman"/>
          <w:sz w:val="24"/>
          <w:szCs w:val="24"/>
        </w:rPr>
        <w:t xml:space="preserve"> - обеспечение возможности самостоятельного передвижения по территории, на которой расположены объекты   транспортной инфраструктуры, посадки в транспортное средство и высадки из него, в том числе с использованием кресла-коляски;</w:t>
      </w:r>
    </w:p>
    <w:p w:rsidR="00CD1821" w:rsidRPr="00C0686D" w:rsidRDefault="00CD1821" w:rsidP="00CD182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0686D">
        <w:rPr>
          <w:rFonts w:ascii="Times New Roman" w:hAnsi="Times New Roman" w:cs="Times New Roman"/>
          <w:sz w:val="24"/>
          <w:szCs w:val="24"/>
        </w:rPr>
        <w:t>-  сопровождение инвалидов, имеющих стойкие расстройства функции зрения и самостоятельного передвижения, и оказание им помощи на объектах транспортной инфраструктуры;</w:t>
      </w:r>
    </w:p>
    <w:p w:rsidR="00CD1821" w:rsidRPr="00C0686D" w:rsidRDefault="00CD1821" w:rsidP="00CD182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0686D">
        <w:rPr>
          <w:rFonts w:ascii="Times New Roman" w:hAnsi="Times New Roman" w:cs="Times New Roman"/>
          <w:sz w:val="24"/>
          <w:szCs w:val="24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  транспортной инфраструктуры и к услугам с учетом ограничений их жизнедеятельности;</w:t>
      </w:r>
    </w:p>
    <w:p w:rsidR="00CD1821" w:rsidRPr="00C0686D" w:rsidRDefault="00CD1821" w:rsidP="00CD182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0686D">
        <w:rPr>
          <w:rFonts w:ascii="Times New Roman" w:hAnsi="Times New Roman" w:cs="Times New Roman"/>
          <w:sz w:val="24"/>
          <w:szCs w:val="24"/>
        </w:rPr>
        <w:t xml:space="preserve"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C0686D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C0686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0686D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C0686D">
        <w:rPr>
          <w:rFonts w:ascii="Times New Roman" w:hAnsi="Times New Roman" w:cs="Times New Roman"/>
          <w:sz w:val="24"/>
          <w:szCs w:val="24"/>
        </w:rPr>
        <w:t>;</w:t>
      </w:r>
    </w:p>
    <w:p w:rsidR="00CD1821" w:rsidRPr="00C0686D" w:rsidRDefault="00CD1821" w:rsidP="00CD182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0686D">
        <w:rPr>
          <w:rFonts w:ascii="Times New Roman" w:hAnsi="Times New Roman" w:cs="Times New Roman"/>
          <w:sz w:val="24"/>
          <w:szCs w:val="24"/>
        </w:rPr>
        <w:t xml:space="preserve">-  допуск на объекты   транспортной инфраструктуры собаки-проводника.  </w:t>
      </w:r>
    </w:p>
    <w:p w:rsidR="00CD1821" w:rsidRPr="00C0686D" w:rsidRDefault="00CD1821" w:rsidP="00CD1821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</w:p>
    <w:p w:rsidR="00CD1821" w:rsidRPr="00C0686D" w:rsidRDefault="00CD1821" w:rsidP="00CD1821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</w:p>
    <w:p w:rsidR="00CD1821" w:rsidRDefault="00CD1821" w:rsidP="00CD1821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0686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3.4. </w:t>
      </w:r>
      <w:bookmarkStart w:id="2" w:name="_Toc280554426"/>
      <w:bookmarkStart w:id="3" w:name="_Toc339355921"/>
      <w:r w:rsidRPr="00C0686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Организация мест стоянки и долговременного хранения транспорта.</w:t>
      </w:r>
      <w:bookmarkEnd w:id="2"/>
      <w:bookmarkEnd w:id="3"/>
    </w:p>
    <w:p w:rsidR="00CD1821" w:rsidRPr="00C0686D" w:rsidRDefault="007F6B3B" w:rsidP="00CD182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    </w:t>
      </w:r>
      <w:bookmarkStart w:id="4" w:name="_GoBack"/>
      <w:bookmarkEnd w:id="4"/>
      <w:r w:rsidR="00CD1821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CD1821" w:rsidRPr="00C0686D"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Программой предусматривается </w:t>
      </w:r>
      <w:r w:rsidR="00CD1821" w:rsidRPr="00C0686D">
        <w:rPr>
          <w:rFonts w:ascii="Times New Roman" w:hAnsi="Times New Roman" w:cs="Times New Roman"/>
          <w:sz w:val="24"/>
          <w:szCs w:val="24"/>
        </w:rPr>
        <w:t xml:space="preserve"> организация мест стоянок автомобилей возле зданий общественного назначения с учётом прогнозируемого увеличения уровня автомобилизации населения.</w:t>
      </w:r>
    </w:p>
    <w:p w:rsidR="00CD1821" w:rsidRPr="00C0686D" w:rsidRDefault="00CD1821" w:rsidP="00CD182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Pr="00C0686D">
        <w:rPr>
          <w:rFonts w:ascii="Times New Roman" w:hAnsi="Times New Roman" w:cs="Times New Roman"/>
          <w:sz w:val="24"/>
          <w:szCs w:val="24"/>
        </w:rPr>
        <w:t>Предполагается, что ведомственные и грузовые автомобили будут находиться на хранении в коммунально-складской и агропромышленной зоне поселения. Постоянное и временное хранение легковых автомобилей населения предусматривается в границах приусадебных участков.</w:t>
      </w:r>
    </w:p>
    <w:p w:rsidR="00CD1821" w:rsidRPr="00C0686D" w:rsidRDefault="00CD1821" w:rsidP="00CD1821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D1821" w:rsidRPr="00850B58" w:rsidRDefault="00CD1821" w:rsidP="00CD1821">
      <w:pPr>
        <w:tabs>
          <w:tab w:val="left" w:pos="1418"/>
        </w:tabs>
        <w:spacing w:after="0" w:line="240" w:lineRule="auto"/>
        <w:ind w:left="1418"/>
        <w:jc w:val="both"/>
        <w:rPr>
          <w:rFonts w:ascii="Verdana" w:hAnsi="Verdana"/>
          <w:b/>
          <w:i/>
        </w:rPr>
      </w:pPr>
    </w:p>
    <w:p w:rsidR="00CD1821" w:rsidRPr="0058632F" w:rsidRDefault="00CD1821" w:rsidP="00CD1821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863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 Источники финансирования.</w:t>
      </w:r>
    </w:p>
    <w:p w:rsidR="00CD1821" w:rsidRPr="0058632F" w:rsidRDefault="00CD1821" w:rsidP="00CD1821">
      <w:pPr>
        <w:pStyle w:val="a4"/>
        <w:rPr>
          <w:rFonts w:ascii="Times New Roman" w:hAnsi="Times New Roman" w:cs="Times New Roman"/>
          <w:sz w:val="24"/>
          <w:szCs w:val="24"/>
        </w:rPr>
      </w:pPr>
      <w:r w:rsidRPr="005863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1821" w:rsidRDefault="00CD1821" w:rsidP="00CD1821">
      <w:pPr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 xml:space="preserve"> </w:t>
      </w:r>
      <w:r w:rsidRPr="00111B39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Прогнозный общий объем финансирования</w:t>
      </w:r>
      <w:r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 xml:space="preserve"> Программы составляет 32800,0 </w:t>
      </w:r>
      <w:r w:rsidRPr="00111B39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 xml:space="preserve">тыс. руб., в том числе:  </w:t>
      </w:r>
    </w:p>
    <w:p w:rsidR="00CD1821" w:rsidRPr="00111B39" w:rsidRDefault="00CD1821" w:rsidP="00CD1821">
      <w:pPr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 xml:space="preserve">-  </w:t>
      </w:r>
      <w:r w:rsidRPr="00111B39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 xml:space="preserve">6232,0 </w:t>
      </w:r>
      <w:r w:rsidRPr="00111B39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тыс. руб. – за счет средств федерального бюджета;</w:t>
      </w:r>
    </w:p>
    <w:p w:rsidR="00CD1821" w:rsidRPr="00111B39" w:rsidRDefault="00CD1821" w:rsidP="00CD1821">
      <w:pPr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 xml:space="preserve">-  9512,0  </w:t>
      </w:r>
      <w:r w:rsidRPr="00111B39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 xml:space="preserve">тыс. руб. – за счет средств республиканского бюджета </w:t>
      </w:r>
    </w:p>
    <w:p w:rsidR="00CD1821" w:rsidRPr="00111B39" w:rsidRDefault="00CD1821" w:rsidP="00CD1821">
      <w:pPr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-  15416,0</w:t>
      </w:r>
      <w:r w:rsidRPr="00111B39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 xml:space="preserve">  тыс. руб.- за счет средств бюджета муниципального района;</w:t>
      </w:r>
    </w:p>
    <w:p w:rsidR="00CD1821" w:rsidRDefault="00CD1821" w:rsidP="00CD182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 xml:space="preserve">-  1640,0  тыс. руб.  за счет средств внебюджетных источников (юридических лиц, </w:t>
      </w:r>
      <w:r w:rsidRPr="00476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предприятий, организаций, предпринимателей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граждан.</w:t>
      </w:r>
      <w:r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 xml:space="preserve"> </w:t>
      </w:r>
      <w:proofErr w:type="gramEnd"/>
    </w:p>
    <w:p w:rsidR="00CD1821" w:rsidRPr="00EE3046" w:rsidRDefault="00CD1821" w:rsidP="00CD1821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E304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4.1 Объемы финансирования реализации программы по годам</w:t>
      </w:r>
    </w:p>
    <w:tbl>
      <w:tblPr>
        <w:tblStyle w:val="aa"/>
        <w:tblW w:w="11341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183"/>
        <w:gridCol w:w="660"/>
        <w:gridCol w:w="851"/>
        <w:gridCol w:w="850"/>
        <w:gridCol w:w="851"/>
        <w:gridCol w:w="709"/>
        <w:gridCol w:w="850"/>
        <w:gridCol w:w="851"/>
        <w:gridCol w:w="708"/>
        <w:gridCol w:w="709"/>
        <w:gridCol w:w="709"/>
        <w:gridCol w:w="850"/>
        <w:gridCol w:w="851"/>
        <w:gridCol w:w="709"/>
      </w:tblGrid>
      <w:tr w:rsidR="00CD1821" w:rsidTr="00CD1821">
        <w:tc>
          <w:tcPr>
            <w:tcW w:w="1183" w:type="dxa"/>
            <w:vMerge w:val="restart"/>
          </w:tcPr>
          <w:p w:rsidR="00CD1821" w:rsidRPr="00EF0386" w:rsidRDefault="00CD1821" w:rsidP="007D653A">
            <w:pPr>
              <w:ind w:left="14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наименование мероприятия</w:t>
            </w:r>
          </w:p>
        </w:tc>
        <w:tc>
          <w:tcPr>
            <w:tcW w:w="660" w:type="dxa"/>
            <w:vMerge w:val="restart"/>
            <w:tcBorders>
              <w:right w:val="single" w:sz="4" w:space="0" w:color="auto"/>
            </w:tcBorders>
          </w:tcPr>
          <w:p w:rsidR="00CD1821" w:rsidRDefault="00CD1821" w:rsidP="007D65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  <w:p w:rsidR="00CD1821" w:rsidRPr="00EF0386" w:rsidRDefault="00CD1821" w:rsidP="007D65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измерения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D1821" w:rsidRDefault="00CD1821" w:rsidP="007D65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  <w:p w:rsidR="00CD1821" w:rsidRPr="00EF0386" w:rsidRDefault="00CD1821" w:rsidP="007D65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7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CD1821" w:rsidRPr="00EF0386" w:rsidRDefault="00CD1821" w:rsidP="007D65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03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годам реализации программы</w:t>
            </w:r>
          </w:p>
        </w:tc>
      </w:tr>
      <w:tr w:rsidR="00CD1821" w:rsidRPr="00677FFC" w:rsidTr="00CD1821">
        <w:tc>
          <w:tcPr>
            <w:tcW w:w="1183" w:type="dxa"/>
            <w:vMerge/>
          </w:tcPr>
          <w:p w:rsidR="00CD1821" w:rsidRPr="00EF0386" w:rsidRDefault="00CD1821" w:rsidP="007D653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vMerge/>
            <w:tcBorders>
              <w:right w:val="single" w:sz="4" w:space="0" w:color="auto"/>
            </w:tcBorders>
          </w:tcPr>
          <w:p w:rsidR="00CD1821" w:rsidRPr="004A4B99" w:rsidRDefault="00CD1821" w:rsidP="007D653A">
            <w:pPr>
              <w:pStyle w:val="7"/>
              <w:outlineLvl w:val="6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1821" w:rsidRPr="004A4B99" w:rsidRDefault="00CD1821" w:rsidP="007D653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CD1821" w:rsidRPr="004E47A8" w:rsidRDefault="00CD1821" w:rsidP="007D653A">
            <w:pPr>
              <w:ind w:left="-10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2016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D1821" w:rsidRPr="004E47A8" w:rsidRDefault="00CD1821" w:rsidP="007D653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D1821" w:rsidRPr="004E47A8" w:rsidRDefault="00CD1821" w:rsidP="007D653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D1821" w:rsidRPr="004E47A8" w:rsidRDefault="00CD1821" w:rsidP="007D653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D1821" w:rsidRPr="004E47A8" w:rsidRDefault="00CD1821" w:rsidP="007D653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D1821" w:rsidRPr="004E47A8" w:rsidRDefault="00CD1821" w:rsidP="007D653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D1821" w:rsidRPr="004E47A8" w:rsidRDefault="00CD1821" w:rsidP="007D653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D1821" w:rsidRPr="004E47A8" w:rsidRDefault="00CD1821" w:rsidP="007D653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D1821" w:rsidRPr="004E47A8" w:rsidRDefault="00CD1821" w:rsidP="007D653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D1821" w:rsidRPr="004E47A8" w:rsidRDefault="00CD1821" w:rsidP="007D65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2025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D1821" w:rsidRPr="004E47A8" w:rsidRDefault="00CD1821" w:rsidP="007D653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</w:t>
            </w:r>
          </w:p>
        </w:tc>
      </w:tr>
      <w:tr w:rsidR="00CD1821" w:rsidRPr="00677FFC" w:rsidTr="00CD1821">
        <w:trPr>
          <w:trHeight w:val="611"/>
        </w:trPr>
        <w:tc>
          <w:tcPr>
            <w:tcW w:w="1183" w:type="dxa"/>
          </w:tcPr>
          <w:p w:rsidR="00CD1821" w:rsidRPr="0058632F" w:rsidRDefault="00CD1821" w:rsidP="007D653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32F">
              <w:rPr>
                <w:rFonts w:ascii="Times New Roman" w:hAnsi="Times New Roman" w:cs="Times New Roman"/>
                <w:sz w:val="20"/>
                <w:szCs w:val="20"/>
              </w:rPr>
              <w:t>капитальный ремонт переулков и  улиц</w:t>
            </w:r>
          </w:p>
        </w:tc>
        <w:tc>
          <w:tcPr>
            <w:tcW w:w="660" w:type="dxa"/>
            <w:tcBorders>
              <w:bottom w:val="single" w:sz="4" w:space="0" w:color="auto"/>
            </w:tcBorders>
          </w:tcPr>
          <w:p w:rsidR="00CD1821" w:rsidRDefault="00CD1821" w:rsidP="007D653A">
            <w:pPr>
              <w:pStyle w:val="7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Тыс. </w:t>
            </w:r>
          </w:p>
          <w:p w:rsidR="00CD1821" w:rsidRPr="004E47A8" w:rsidRDefault="00CD1821" w:rsidP="007D653A">
            <w:pPr>
              <w:pStyle w:val="7"/>
              <w:outlineLvl w:val="6"/>
              <w:rPr>
                <w:sz w:val="16"/>
                <w:szCs w:val="16"/>
              </w:rPr>
            </w:pPr>
            <w:r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D1821" w:rsidRDefault="00CD1821" w:rsidP="007D653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CD1821" w:rsidRPr="004E47A8" w:rsidRDefault="00CD1821" w:rsidP="007D653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6780,0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CD1821" w:rsidRDefault="00CD1821" w:rsidP="007D653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CD1821" w:rsidRPr="004E47A8" w:rsidRDefault="00CD1821" w:rsidP="007D653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436,0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CD1821" w:rsidRPr="004E47A8" w:rsidRDefault="00CD1821" w:rsidP="007D653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634,4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CD1821" w:rsidRDefault="00CD1821" w:rsidP="007D653A">
            <w:r w:rsidRPr="00C671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634,4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21" w:rsidRDefault="00CD1821" w:rsidP="007D653A">
            <w:r w:rsidRPr="00C671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634,4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21" w:rsidRDefault="00CD1821" w:rsidP="007D653A">
            <w:r w:rsidRPr="00C671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634,4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21" w:rsidRDefault="00CD1821" w:rsidP="007D653A">
            <w:r w:rsidRPr="00C671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634,4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CD1821" w:rsidRDefault="00CD1821" w:rsidP="007D653A">
            <w:r w:rsidRPr="00C671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634,4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CD1821" w:rsidRDefault="00CD1821" w:rsidP="007D653A">
            <w:r w:rsidRPr="00C671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634,4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21" w:rsidRDefault="00CD1821" w:rsidP="007D653A">
            <w:r w:rsidRPr="00C671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634,4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CD1821" w:rsidRDefault="00CD1821" w:rsidP="007D653A">
            <w:r w:rsidRPr="00C671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634,4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D1821" w:rsidRDefault="00CD1821" w:rsidP="007D653A">
            <w:r w:rsidRPr="00C671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634,4</w:t>
            </w:r>
          </w:p>
        </w:tc>
      </w:tr>
      <w:tr w:rsidR="00CD1821" w:rsidRPr="00EF0386" w:rsidTr="00CD1821">
        <w:trPr>
          <w:trHeight w:val="743"/>
        </w:trPr>
        <w:tc>
          <w:tcPr>
            <w:tcW w:w="1183" w:type="dxa"/>
          </w:tcPr>
          <w:p w:rsidR="00CD1821" w:rsidRPr="00ED0C40" w:rsidRDefault="00CD1821" w:rsidP="007D653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C40">
              <w:rPr>
                <w:rFonts w:ascii="Times New Roman" w:hAnsi="Times New Roman" w:cs="Times New Roman"/>
                <w:sz w:val="20"/>
                <w:szCs w:val="20"/>
              </w:rPr>
              <w:t>реконструкция улицы Дружба до параметров главной улицы</w:t>
            </w:r>
          </w:p>
        </w:tc>
        <w:tc>
          <w:tcPr>
            <w:tcW w:w="660" w:type="dxa"/>
            <w:tcBorders>
              <w:bottom w:val="single" w:sz="4" w:space="0" w:color="auto"/>
            </w:tcBorders>
          </w:tcPr>
          <w:p w:rsidR="00CD1821" w:rsidRDefault="00CD1821" w:rsidP="007D653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CD1821" w:rsidRPr="004E47A8" w:rsidRDefault="00CD1821" w:rsidP="007D653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Тыс.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руб</w:t>
            </w:r>
            <w:proofErr w:type="spellEnd"/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D1821" w:rsidRDefault="00CD1821" w:rsidP="007D653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CD1821" w:rsidRPr="004E47A8" w:rsidRDefault="00CD1821" w:rsidP="007D653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25800,0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CD1821" w:rsidRPr="004E47A8" w:rsidRDefault="00CD1821" w:rsidP="007D653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CD1821" w:rsidRPr="004E47A8" w:rsidRDefault="00CD1821" w:rsidP="007D653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CD1821" w:rsidRPr="004E47A8" w:rsidRDefault="00CD1821" w:rsidP="007D653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21" w:rsidRPr="004E47A8" w:rsidRDefault="00CD1821" w:rsidP="007D653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21" w:rsidRDefault="00CD1821" w:rsidP="007D653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CD1821" w:rsidRPr="004E47A8" w:rsidRDefault="00CD1821" w:rsidP="007D653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25800,0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21" w:rsidRPr="004E47A8" w:rsidRDefault="00CD1821" w:rsidP="007D653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CD1821" w:rsidRPr="004E47A8" w:rsidRDefault="00CD1821" w:rsidP="007D653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CD1821" w:rsidRPr="004E47A8" w:rsidRDefault="00CD1821" w:rsidP="007D653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21" w:rsidRPr="004E47A8" w:rsidRDefault="00CD1821" w:rsidP="007D653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CD1821" w:rsidRPr="004E47A8" w:rsidRDefault="00CD1821" w:rsidP="007D653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D1821" w:rsidRPr="004E47A8" w:rsidRDefault="00CD1821" w:rsidP="007D653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CD1821" w:rsidRDefault="00CD1821" w:rsidP="00CD182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D1821" w:rsidRPr="00B14D57" w:rsidRDefault="00CD1821" w:rsidP="00CD1821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14D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4.2. Источники финансирования мероприятий программы</w:t>
      </w:r>
    </w:p>
    <w:p w:rsidR="00CD1821" w:rsidRPr="00B14D57" w:rsidRDefault="00CD1821" w:rsidP="00CD1821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D1821" w:rsidRDefault="00CD1821" w:rsidP="00CD1821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10774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183"/>
        <w:gridCol w:w="802"/>
        <w:gridCol w:w="992"/>
        <w:gridCol w:w="1276"/>
        <w:gridCol w:w="1559"/>
        <w:gridCol w:w="2268"/>
        <w:gridCol w:w="2694"/>
      </w:tblGrid>
      <w:tr w:rsidR="00CD1821" w:rsidTr="007D653A">
        <w:tc>
          <w:tcPr>
            <w:tcW w:w="1183" w:type="dxa"/>
            <w:vMerge w:val="restart"/>
          </w:tcPr>
          <w:p w:rsidR="00CD1821" w:rsidRPr="00EF0386" w:rsidRDefault="00CD1821" w:rsidP="007D653A">
            <w:pPr>
              <w:ind w:left="14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802" w:type="dxa"/>
            <w:vMerge w:val="restart"/>
            <w:tcBorders>
              <w:right w:val="single" w:sz="4" w:space="0" w:color="auto"/>
            </w:tcBorders>
          </w:tcPr>
          <w:p w:rsidR="00CD1821" w:rsidRDefault="00CD1821" w:rsidP="007D65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  <w:p w:rsidR="00CD1821" w:rsidRPr="00EF0386" w:rsidRDefault="00CD1821" w:rsidP="007D65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измерения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D1821" w:rsidRPr="00EF0386" w:rsidRDefault="00CD1821" w:rsidP="007D65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79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D1821" w:rsidRPr="00EF0386" w:rsidRDefault="00CD1821" w:rsidP="007D65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03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</w:tr>
      <w:tr w:rsidR="00CD1821" w:rsidRPr="00677FFC" w:rsidTr="007D653A">
        <w:tc>
          <w:tcPr>
            <w:tcW w:w="1183" w:type="dxa"/>
            <w:vMerge/>
          </w:tcPr>
          <w:p w:rsidR="00CD1821" w:rsidRPr="00EF0386" w:rsidRDefault="00CD1821" w:rsidP="007D653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vMerge/>
            <w:tcBorders>
              <w:right w:val="single" w:sz="4" w:space="0" w:color="auto"/>
            </w:tcBorders>
          </w:tcPr>
          <w:p w:rsidR="00CD1821" w:rsidRPr="004A4B99" w:rsidRDefault="00CD1821" w:rsidP="007D653A">
            <w:pPr>
              <w:pStyle w:val="7"/>
              <w:outlineLvl w:val="6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1821" w:rsidRPr="004A4B99" w:rsidRDefault="00CD1821" w:rsidP="007D653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CD1821" w:rsidRPr="0022657A" w:rsidRDefault="00CD1821" w:rsidP="007D653A">
            <w:pPr>
              <w:rPr>
                <w:rFonts w:ascii="Times New Roman" w:hAnsi="Times New Roman" w:cs="Times New Roman"/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</w:pPr>
            <w:r w:rsidRPr="0022657A">
              <w:rPr>
                <w:rFonts w:ascii="Times New Roman" w:hAnsi="Times New Roman" w:cs="Times New Roman"/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  <w:t>за счет средств федерального бюджета;</w:t>
            </w:r>
          </w:p>
          <w:p w:rsidR="00CD1821" w:rsidRPr="0022657A" w:rsidRDefault="00CD1821" w:rsidP="007D653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D1821" w:rsidRPr="0022657A" w:rsidRDefault="00CD1821" w:rsidP="007D653A">
            <w:pPr>
              <w:rPr>
                <w:rFonts w:ascii="Times New Roman" w:hAnsi="Times New Roman" w:cs="Times New Roman"/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</w:pPr>
            <w:r w:rsidRPr="0022657A">
              <w:rPr>
                <w:rFonts w:ascii="Times New Roman" w:hAnsi="Times New Roman" w:cs="Times New Roman"/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  <w:t xml:space="preserve">за счет средств республиканского бюджета; </w:t>
            </w:r>
          </w:p>
          <w:p w:rsidR="00CD1821" w:rsidRPr="0022657A" w:rsidRDefault="00CD1821" w:rsidP="007D653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D1821" w:rsidRPr="0022657A" w:rsidRDefault="00CD1821" w:rsidP="007D653A">
            <w:pPr>
              <w:rPr>
                <w:rFonts w:ascii="Times New Roman" w:hAnsi="Times New Roman" w:cs="Times New Roman"/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</w:pPr>
            <w:r w:rsidRPr="0022657A">
              <w:rPr>
                <w:rFonts w:ascii="Times New Roman" w:hAnsi="Times New Roman" w:cs="Times New Roman"/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  <w:t>за счет средств бюджета муниципального района;</w:t>
            </w:r>
          </w:p>
          <w:p w:rsidR="00CD1821" w:rsidRPr="0022657A" w:rsidRDefault="00CD1821" w:rsidP="007D653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CD1821" w:rsidRPr="0022657A" w:rsidRDefault="00CD1821" w:rsidP="007D65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22657A">
              <w:rPr>
                <w:rFonts w:ascii="Times New Roman" w:hAnsi="Times New Roman" w:cs="Times New Roman"/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  <w:t xml:space="preserve">за счет средств внебюджетных источников (юридических лиц, </w:t>
            </w:r>
            <w:r w:rsidRPr="00226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предприятий, организаций, предпринимателей, граждан</w:t>
            </w:r>
            <w:proofErr w:type="gramEnd"/>
          </w:p>
          <w:p w:rsidR="00CD1821" w:rsidRPr="0022657A" w:rsidRDefault="00CD1821" w:rsidP="007D653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CD1821" w:rsidRPr="0022657A" w:rsidRDefault="00CD1821" w:rsidP="007D653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D1821" w:rsidRPr="00677FFC" w:rsidTr="007D653A">
        <w:trPr>
          <w:trHeight w:val="611"/>
        </w:trPr>
        <w:tc>
          <w:tcPr>
            <w:tcW w:w="1183" w:type="dxa"/>
          </w:tcPr>
          <w:p w:rsidR="00CD1821" w:rsidRPr="0058632F" w:rsidRDefault="00CD1821" w:rsidP="007D653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32F">
              <w:rPr>
                <w:rFonts w:ascii="Times New Roman" w:hAnsi="Times New Roman" w:cs="Times New Roman"/>
                <w:sz w:val="20"/>
                <w:szCs w:val="20"/>
              </w:rPr>
              <w:t>капитальный ремонт переулков и  улиц</w:t>
            </w:r>
          </w:p>
        </w:tc>
        <w:tc>
          <w:tcPr>
            <w:tcW w:w="802" w:type="dxa"/>
            <w:tcBorders>
              <w:bottom w:val="single" w:sz="4" w:space="0" w:color="auto"/>
            </w:tcBorders>
          </w:tcPr>
          <w:p w:rsidR="00CD1821" w:rsidRDefault="00CD1821" w:rsidP="007D653A">
            <w:pPr>
              <w:pStyle w:val="7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Тыс. </w:t>
            </w:r>
          </w:p>
          <w:p w:rsidR="00CD1821" w:rsidRPr="004E47A8" w:rsidRDefault="00CD1821" w:rsidP="007D653A">
            <w:pPr>
              <w:pStyle w:val="7"/>
              <w:outlineLvl w:val="6"/>
              <w:rPr>
                <w:sz w:val="16"/>
                <w:szCs w:val="16"/>
              </w:rPr>
            </w:pPr>
            <w:r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D1821" w:rsidRPr="00B14D57" w:rsidRDefault="00CD1821" w:rsidP="007D653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1821" w:rsidRPr="00B14D57" w:rsidRDefault="00CD1821" w:rsidP="007D653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4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6780,0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CD1821" w:rsidRPr="00B14D57" w:rsidRDefault="00CD1821" w:rsidP="007D653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1821" w:rsidRPr="00B14D57" w:rsidRDefault="00CD1821" w:rsidP="007D653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4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1288,2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CD1821" w:rsidRPr="00B14D57" w:rsidRDefault="00CD1821" w:rsidP="007D653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1821" w:rsidRPr="00B14D57" w:rsidRDefault="00CD1821" w:rsidP="007D653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4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1966,2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21" w:rsidRPr="00B14D57" w:rsidRDefault="00CD1821" w:rsidP="007D653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1821" w:rsidRPr="00B14D57" w:rsidRDefault="00CD1821" w:rsidP="007D653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4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3186,60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</w:tcPr>
          <w:p w:rsidR="00CD1821" w:rsidRPr="00B14D57" w:rsidRDefault="00CD1821" w:rsidP="007D653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1821" w:rsidRPr="00B14D57" w:rsidRDefault="00CD1821" w:rsidP="007D653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4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339,0</w:t>
            </w:r>
          </w:p>
        </w:tc>
      </w:tr>
      <w:tr w:rsidR="00CD1821" w:rsidRPr="00EF0386" w:rsidTr="007D653A">
        <w:trPr>
          <w:trHeight w:val="925"/>
        </w:trPr>
        <w:tc>
          <w:tcPr>
            <w:tcW w:w="1183" w:type="dxa"/>
          </w:tcPr>
          <w:p w:rsidR="00CD1821" w:rsidRPr="00ED0C40" w:rsidRDefault="00CD1821" w:rsidP="007D653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C40">
              <w:rPr>
                <w:rFonts w:ascii="Times New Roman" w:hAnsi="Times New Roman" w:cs="Times New Roman"/>
                <w:sz w:val="20"/>
                <w:szCs w:val="20"/>
              </w:rPr>
              <w:t>реконструкция улицы Дружба до параметров главной улицы</w:t>
            </w:r>
          </w:p>
        </w:tc>
        <w:tc>
          <w:tcPr>
            <w:tcW w:w="802" w:type="dxa"/>
          </w:tcPr>
          <w:p w:rsidR="00CD1821" w:rsidRDefault="00CD1821" w:rsidP="007D653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CD1821" w:rsidRPr="004E47A8" w:rsidRDefault="00CD1821" w:rsidP="007D653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Тыс.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руб</w:t>
            </w:r>
            <w:proofErr w:type="spellEnd"/>
          </w:p>
        </w:tc>
        <w:tc>
          <w:tcPr>
            <w:tcW w:w="992" w:type="dxa"/>
          </w:tcPr>
          <w:p w:rsidR="00CD1821" w:rsidRPr="00B14D57" w:rsidRDefault="00CD1821" w:rsidP="007D653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1821" w:rsidRPr="00B14D57" w:rsidRDefault="00CD1821" w:rsidP="007D653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4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D1821" w:rsidRDefault="00CD1821" w:rsidP="007D653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1821" w:rsidRPr="00B14D57" w:rsidRDefault="00CD1821" w:rsidP="007D653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4902,0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D1821" w:rsidRDefault="00CD1821" w:rsidP="007D653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1821" w:rsidRPr="00B14D57" w:rsidRDefault="00CD1821" w:rsidP="007D653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7482,0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D1821" w:rsidRDefault="00CD1821" w:rsidP="007D653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1821" w:rsidRPr="00B14D57" w:rsidRDefault="00CD1821" w:rsidP="007D653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12126,0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CD1821" w:rsidRDefault="00CD1821" w:rsidP="007D653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1821" w:rsidRPr="00B14D57" w:rsidRDefault="00CD1821" w:rsidP="007D653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1290,0</w:t>
            </w:r>
          </w:p>
        </w:tc>
      </w:tr>
    </w:tbl>
    <w:p w:rsidR="00CD1821" w:rsidRDefault="00CD1821" w:rsidP="00CD182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CD1821" w:rsidRPr="009C3ABD" w:rsidRDefault="00CD1821" w:rsidP="00CD1821">
      <w:pPr>
        <w:pStyle w:val="a4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42F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CD1821" w:rsidRDefault="00CD1821" w:rsidP="00CD182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1821" w:rsidRPr="00142F68" w:rsidRDefault="00CD1821" w:rsidP="00CD1821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F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5.  Оценка эффективности мероприятий.</w:t>
      </w:r>
    </w:p>
    <w:p w:rsidR="00CD1821" w:rsidRPr="0057077F" w:rsidRDefault="00CD1821" w:rsidP="00CD1821">
      <w:pPr>
        <w:pStyle w:val="a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D1821" w:rsidRDefault="00CD1821" w:rsidP="00CD1821">
      <w:pPr>
        <w:pStyle w:val="a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Основной оценкой эффективности мероприятий (инвестиционных проектов) по проектированию, строительству, реконструкции объектов  транспортной инфраструктуры поселения  является </w:t>
      </w:r>
      <w:r w:rsidRPr="00914864">
        <w:rPr>
          <w:rFonts w:ascii="Times New Roman" w:hAnsi="Times New Roman" w:cs="Times New Roman"/>
          <w:sz w:val="24"/>
          <w:szCs w:val="24"/>
          <w:lang w:eastAsia="ru-RU"/>
        </w:rPr>
        <w:t>улучшение качества жизни населения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91486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142F68"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Обеспечение сохранности и развитие автомобильных дорог общего пользования местного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2F68">
        <w:rPr>
          <w:rFonts w:ascii="Times New Roman" w:hAnsi="Times New Roman" w:cs="Times New Roman"/>
          <w:color w:val="000000" w:themeColor="text1"/>
          <w:sz w:val="24"/>
          <w:szCs w:val="24"/>
        </w:rPr>
        <w:t>значения.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2F68">
        <w:rPr>
          <w:rFonts w:ascii="Times New Roman" w:hAnsi="Times New Roman" w:cs="Times New Roman"/>
          <w:color w:val="000000" w:themeColor="text1"/>
          <w:sz w:val="24"/>
          <w:szCs w:val="24"/>
        </w:rPr>
        <w:t>Повышение качества транспортного обслуживания и создание условий для выравнивания уровня транспортной обеспеченности населения  Койданского сельского поселения. Обеспечение охраны жизни, здоровья граждан и их имущества, гарантии их законных прав на безопасные условия движения на дорогах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D1821" w:rsidRPr="00142F68" w:rsidRDefault="00CD1821" w:rsidP="00CD1821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1821" w:rsidRPr="00456525" w:rsidRDefault="00CD1821" w:rsidP="00CD1821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1821" w:rsidRPr="00456525" w:rsidRDefault="00CD1821" w:rsidP="00CD1821">
      <w:pPr>
        <w:rPr>
          <w:rFonts w:ascii="Times New Roman" w:hAnsi="Times New Roman" w:cs="Times New Roman"/>
          <w:sz w:val="24"/>
          <w:szCs w:val="24"/>
        </w:rPr>
      </w:pPr>
    </w:p>
    <w:p w:rsidR="00066282" w:rsidRDefault="00066282" w:rsidP="00E402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</w:t>
      </w:r>
      <w:r w:rsidR="00E40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4024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sectPr w:rsidR="00066282" w:rsidSect="004A513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778" w:rsidRDefault="00BB3778" w:rsidP="00CD1821">
      <w:pPr>
        <w:spacing w:after="0" w:line="240" w:lineRule="auto"/>
      </w:pPr>
      <w:r>
        <w:separator/>
      </w:r>
    </w:p>
  </w:endnote>
  <w:endnote w:type="continuationSeparator" w:id="0">
    <w:p w:rsidR="00BB3778" w:rsidRDefault="00BB3778" w:rsidP="00CD1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778" w:rsidRDefault="00BB3778" w:rsidP="00CD1821">
      <w:pPr>
        <w:spacing w:after="0" w:line="240" w:lineRule="auto"/>
      </w:pPr>
      <w:r>
        <w:separator/>
      </w:r>
    </w:p>
  </w:footnote>
  <w:footnote w:type="continuationSeparator" w:id="0">
    <w:p w:rsidR="00BB3778" w:rsidRDefault="00BB3778" w:rsidP="00CD18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E3F09"/>
    <w:multiLevelType w:val="hybridMultilevel"/>
    <w:tmpl w:val="EE84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282"/>
    <w:rsid w:val="00066282"/>
    <w:rsid w:val="004A5131"/>
    <w:rsid w:val="005F12AF"/>
    <w:rsid w:val="006D73B8"/>
    <w:rsid w:val="00722C6F"/>
    <w:rsid w:val="00745CF3"/>
    <w:rsid w:val="007F6B3B"/>
    <w:rsid w:val="009B1A2E"/>
    <w:rsid w:val="00BB3778"/>
    <w:rsid w:val="00C15027"/>
    <w:rsid w:val="00CD1821"/>
    <w:rsid w:val="00E40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282"/>
  </w:style>
  <w:style w:type="paragraph" w:styleId="3">
    <w:name w:val="heading 3"/>
    <w:aliases w:val=" Знак3, Знак3 Знак,Знак,Знак3,Знак3 Знак, Знак"/>
    <w:basedOn w:val="a"/>
    <w:next w:val="a"/>
    <w:link w:val="30"/>
    <w:qFormat/>
    <w:rsid w:val="00CD182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CD1821"/>
    <w:pPr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66282"/>
    <w:rPr>
      <w:color w:val="0000FF" w:themeColor="hyperlink"/>
      <w:u w:val="single"/>
    </w:rPr>
  </w:style>
  <w:style w:type="paragraph" w:styleId="a4">
    <w:name w:val="No Spacing"/>
    <w:link w:val="a5"/>
    <w:uiPriority w:val="1"/>
    <w:qFormat/>
    <w:rsid w:val="00066282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CD1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D1821"/>
  </w:style>
  <w:style w:type="paragraph" w:styleId="a8">
    <w:name w:val="footer"/>
    <w:basedOn w:val="a"/>
    <w:link w:val="a9"/>
    <w:uiPriority w:val="99"/>
    <w:unhideWhenUsed/>
    <w:rsid w:val="00CD1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D1821"/>
  </w:style>
  <w:style w:type="character" w:customStyle="1" w:styleId="30">
    <w:name w:val="Заголовок 3 Знак"/>
    <w:aliases w:val=" Знак3 Знак1, Знак3 Знак Знак,Знак Знак,Знак3 Знак1,Знак3 Знак Знак, Знак Знак"/>
    <w:basedOn w:val="a0"/>
    <w:link w:val="3"/>
    <w:rsid w:val="00CD182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CD182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CD18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basedOn w:val="a0"/>
    <w:link w:val="a4"/>
    <w:uiPriority w:val="1"/>
    <w:rsid w:val="00CD1821"/>
  </w:style>
  <w:style w:type="paragraph" w:styleId="ab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c"/>
    <w:semiHidden/>
    <w:rsid w:val="00CD1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b"/>
    <w:semiHidden/>
    <w:rsid w:val="00CD18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CD18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D182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basedOn w:val="a"/>
    <w:rsid w:val="00CD1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D18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282"/>
  </w:style>
  <w:style w:type="paragraph" w:styleId="3">
    <w:name w:val="heading 3"/>
    <w:aliases w:val=" Знак3, Знак3 Знак,Знак,Знак3,Знак3 Знак, Знак"/>
    <w:basedOn w:val="a"/>
    <w:next w:val="a"/>
    <w:link w:val="30"/>
    <w:qFormat/>
    <w:rsid w:val="00CD182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CD1821"/>
    <w:pPr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66282"/>
    <w:rPr>
      <w:color w:val="0000FF" w:themeColor="hyperlink"/>
      <w:u w:val="single"/>
    </w:rPr>
  </w:style>
  <w:style w:type="paragraph" w:styleId="a4">
    <w:name w:val="No Spacing"/>
    <w:link w:val="a5"/>
    <w:uiPriority w:val="1"/>
    <w:qFormat/>
    <w:rsid w:val="00066282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CD1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D1821"/>
  </w:style>
  <w:style w:type="paragraph" w:styleId="a8">
    <w:name w:val="footer"/>
    <w:basedOn w:val="a"/>
    <w:link w:val="a9"/>
    <w:uiPriority w:val="99"/>
    <w:unhideWhenUsed/>
    <w:rsid w:val="00CD1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D1821"/>
  </w:style>
  <w:style w:type="character" w:customStyle="1" w:styleId="30">
    <w:name w:val="Заголовок 3 Знак"/>
    <w:aliases w:val=" Знак3 Знак1, Знак3 Знак Знак,Знак Знак,Знак3 Знак1,Знак3 Знак Знак, Знак Знак"/>
    <w:basedOn w:val="a0"/>
    <w:link w:val="3"/>
    <w:rsid w:val="00CD182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CD182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CD18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basedOn w:val="a0"/>
    <w:link w:val="a4"/>
    <w:uiPriority w:val="1"/>
    <w:rsid w:val="00CD1821"/>
  </w:style>
  <w:style w:type="paragraph" w:styleId="ab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c"/>
    <w:semiHidden/>
    <w:rsid w:val="00CD1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b"/>
    <w:semiHidden/>
    <w:rsid w:val="00CD18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CD18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D182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basedOn w:val="a"/>
    <w:rsid w:val="00CD1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D18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4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EC606-92C5-47D7-B385-736FEBC13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2606</Words>
  <Characters>14859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17431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Эльза</dc:creator>
  <cp:lastModifiedBy>Эльза</cp:lastModifiedBy>
  <cp:revision>5</cp:revision>
  <cp:lastPrinted>2016-06-21T12:00:00Z</cp:lastPrinted>
  <dcterms:created xsi:type="dcterms:W3CDTF">2016-12-22T14:54:00Z</dcterms:created>
  <dcterms:modified xsi:type="dcterms:W3CDTF">2016-12-28T11:34:00Z</dcterms:modified>
</cp:coreProperties>
</file>