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A2" w:rsidRDefault="00114DA2" w:rsidP="0011713E">
      <w:pPr>
        <w:tabs>
          <w:tab w:val="left" w:pos="570"/>
          <w:tab w:val="center" w:pos="4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DF3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713E" w:rsidRPr="0011713E" w:rsidRDefault="0011713E" w:rsidP="0011713E">
      <w:pPr>
        <w:tabs>
          <w:tab w:val="left" w:pos="570"/>
          <w:tab w:val="center" w:pos="4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11713E" w:rsidRPr="0011713E" w:rsidRDefault="0011713E" w:rsidP="0011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КАРАЧАЕВО-ЧЕРКЕССКАЯ РЕСПУБЛИКА</w:t>
      </w:r>
    </w:p>
    <w:p w:rsidR="0011713E" w:rsidRPr="0011713E" w:rsidRDefault="0011713E" w:rsidP="0011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УСТЬ-ДЖЕГУТИНСКИЙ МУНИЦИПАЛЬНЫЙ РАЙОН</w:t>
      </w:r>
    </w:p>
    <w:p w:rsidR="0011713E" w:rsidRDefault="0011713E" w:rsidP="0011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114D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КОЙДАНСКОГО </w:t>
      </w: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114DA2" w:rsidRPr="0011713E" w:rsidRDefault="00114DA2" w:rsidP="00117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13E" w:rsidRPr="0011713E" w:rsidRDefault="0011713E" w:rsidP="0011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1713E" w:rsidRPr="0011713E" w:rsidRDefault="0011713E" w:rsidP="00117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1713E" w:rsidRDefault="00535A0F" w:rsidP="00117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</w:t>
      </w:r>
      <w:r w:rsidR="0011713E" w:rsidRPr="0011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                          </w:t>
      </w:r>
      <w:proofErr w:type="spellStart"/>
      <w:r w:rsidR="00114DA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с.Койдан</w:t>
      </w:r>
      <w:proofErr w:type="spellEnd"/>
      <w:r w:rsidR="0011713E" w:rsidRPr="0011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201BA9" w:rsidRDefault="00201BA9" w:rsidP="00117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C7" w:rsidRPr="00201BA9" w:rsidRDefault="00201BA9" w:rsidP="00117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проведении предварительного отбора участников закупки в целях гуманитарной помощи либо ликвидации последствий чрезвычайных ситуаций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proofErr w:type="spellStart"/>
      <w:r w:rsidR="00114DA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Койданском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сельском поселении</w:t>
      </w:r>
    </w:p>
    <w:p w:rsidR="00114DA2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114DA2">
        <w:rPr>
          <w:color w:val="000000"/>
          <w:sz w:val="28"/>
          <w:szCs w:val="28"/>
        </w:rPr>
        <w:t xml:space="preserve">     </w:t>
      </w:r>
    </w:p>
    <w:p w:rsidR="005F7430" w:rsidRPr="0011713E" w:rsidRDefault="00114DA2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7430" w:rsidRPr="0011713E">
        <w:rPr>
          <w:color w:val="000000"/>
          <w:sz w:val="28"/>
          <w:szCs w:val="28"/>
        </w:rPr>
        <w:t>Во исполнение Федерального закона от 05.04.2013г. № 44-ФЗ «О контрактной системе в сфере закупок товаров, работ, услуг для обеспечения государ</w:t>
      </w:r>
      <w:r w:rsidR="0011713E">
        <w:rPr>
          <w:color w:val="000000"/>
          <w:sz w:val="28"/>
          <w:szCs w:val="28"/>
        </w:rPr>
        <w:t>ственных и муниципальных нужд»</w:t>
      </w:r>
      <w:r w:rsidR="005F7430" w:rsidRPr="0011713E">
        <w:rPr>
          <w:color w:val="000000"/>
          <w:sz w:val="28"/>
          <w:szCs w:val="28"/>
        </w:rPr>
        <w:t>                                 </w:t>
      </w:r>
    </w:p>
    <w:p w:rsidR="0011713E" w:rsidRDefault="0011713E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F7430" w:rsidRDefault="005F7430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1713E">
        <w:rPr>
          <w:b/>
          <w:color w:val="000000"/>
          <w:sz w:val="28"/>
          <w:szCs w:val="28"/>
        </w:rPr>
        <w:t xml:space="preserve"> ПОСТАНОВЛЯЮ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5F7430" w:rsidRDefault="005F7430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1.Утвердить следующие условия осуществления закупки: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1.1.Предмет закупки -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1.2 Лимит на 201</w:t>
      </w:r>
      <w:r w:rsidR="0011713E">
        <w:rPr>
          <w:color w:val="000000"/>
          <w:sz w:val="28"/>
          <w:szCs w:val="28"/>
        </w:rPr>
        <w:t>9</w:t>
      </w:r>
      <w:r w:rsidR="00C330CB">
        <w:rPr>
          <w:color w:val="000000"/>
          <w:sz w:val="28"/>
          <w:szCs w:val="28"/>
        </w:rPr>
        <w:t xml:space="preserve"> год: </w:t>
      </w:r>
      <w:r w:rsidRPr="0011713E">
        <w:rPr>
          <w:color w:val="000000"/>
          <w:sz w:val="28"/>
          <w:szCs w:val="28"/>
        </w:rPr>
        <w:t xml:space="preserve"> предусмотрено</w:t>
      </w:r>
      <w:r w:rsidR="00C330CB">
        <w:rPr>
          <w:color w:val="000000"/>
          <w:sz w:val="28"/>
          <w:szCs w:val="28"/>
        </w:rPr>
        <w:t xml:space="preserve"> 1000 рублей</w:t>
      </w:r>
      <w:r w:rsidRPr="0011713E">
        <w:rPr>
          <w:color w:val="000000"/>
          <w:sz w:val="28"/>
          <w:szCs w:val="28"/>
        </w:rPr>
        <w:t>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1.3.Условия контракта: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Краткое изложение условий контракта, содержащее наименование и описание объекта закупки: предмет контракта: приложение №1 к заявке о проведении предварительного отбора (закупка товаров, выполнение работ, оказание услуг, предусмотренных Перечнем товаров, работ, услуг, необходимых для осуществления мероприятий по гражданской обороне и оказанию гуманитарной помощи либо ликвидации последствий чрезвычайных ситуаций природного или техногенного характера, утвержденным распоряжением Правительства Российской Федерации от 30.09.2013 № 1765-р (в редакции распоряжения Правительства Российской Федерации от 17 декабря 2015 г. №2590-р).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 xml:space="preserve">1.4.Место доставки поставляемых товаров, выполнения работ, оказания услуг: </w:t>
      </w:r>
      <w:r w:rsidR="0011713E">
        <w:rPr>
          <w:color w:val="000000"/>
          <w:sz w:val="28"/>
          <w:szCs w:val="28"/>
        </w:rPr>
        <w:t xml:space="preserve">Карачаево-Черкесская Республика, </w:t>
      </w:r>
      <w:proofErr w:type="spellStart"/>
      <w:r w:rsidR="0011713E">
        <w:rPr>
          <w:color w:val="000000"/>
          <w:sz w:val="28"/>
          <w:szCs w:val="28"/>
        </w:rPr>
        <w:t>Усть-Джегутинский</w:t>
      </w:r>
      <w:proofErr w:type="spellEnd"/>
      <w:r w:rsidR="0011713E">
        <w:rPr>
          <w:color w:val="000000"/>
          <w:sz w:val="28"/>
          <w:szCs w:val="28"/>
        </w:rPr>
        <w:t xml:space="preserve"> район, </w:t>
      </w:r>
      <w:proofErr w:type="spellStart"/>
      <w:r w:rsidR="00114DA2">
        <w:rPr>
          <w:color w:val="000000"/>
          <w:sz w:val="28"/>
          <w:szCs w:val="28"/>
        </w:rPr>
        <w:t>с.Койдан</w:t>
      </w:r>
      <w:proofErr w:type="spellEnd"/>
      <w:r w:rsidR="0011713E">
        <w:rPr>
          <w:color w:val="000000"/>
          <w:sz w:val="28"/>
          <w:szCs w:val="28"/>
        </w:rPr>
        <w:t xml:space="preserve">, </w:t>
      </w:r>
      <w:proofErr w:type="spellStart"/>
      <w:r w:rsidR="0011713E">
        <w:rPr>
          <w:color w:val="000000"/>
          <w:sz w:val="28"/>
          <w:szCs w:val="28"/>
        </w:rPr>
        <w:t>ул.</w:t>
      </w:r>
      <w:r w:rsidR="00114DA2">
        <w:rPr>
          <w:color w:val="000000"/>
          <w:sz w:val="28"/>
          <w:szCs w:val="28"/>
        </w:rPr>
        <w:t>Дружбы</w:t>
      </w:r>
      <w:proofErr w:type="spellEnd"/>
      <w:r w:rsidR="0011713E">
        <w:rPr>
          <w:color w:val="000000"/>
          <w:sz w:val="28"/>
          <w:szCs w:val="28"/>
        </w:rPr>
        <w:t xml:space="preserve">, </w:t>
      </w:r>
      <w:r w:rsidR="00114DA2">
        <w:rPr>
          <w:color w:val="000000"/>
          <w:sz w:val="28"/>
          <w:szCs w:val="28"/>
        </w:rPr>
        <w:t>54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1.5.Количество поставляемых товаров, объем выполняемых работ, оказываемых услуг: необходимые сроки, условия, объем поставляемого товара, выполняемых работ, оказываемых услуг и их характеристики; определяются заказчиком при осуществлении закупки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lastRenderedPageBreak/>
        <w:t>1.6.Начальная (максимальная) цена контракта: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Начальная (максимальная) цена установлена в размере 0 руб. 0</w:t>
      </w:r>
      <w:r w:rsidR="00201BA9">
        <w:rPr>
          <w:color w:val="000000"/>
          <w:sz w:val="28"/>
          <w:szCs w:val="28"/>
        </w:rPr>
        <w:t>0</w:t>
      </w:r>
      <w:r w:rsidRPr="0011713E">
        <w:rPr>
          <w:color w:val="000000"/>
          <w:sz w:val="28"/>
          <w:szCs w:val="28"/>
        </w:rPr>
        <w:t xml:space="preserve"> копейки в связи с тем, что предварительный отбор проводится исключительно в целях формирования перечня поставщиков (подрядчиков, исполнителей) в соответствии со статьей 80 Федерального закона от 05.04.2013 г. № 44-ФЗ с учетом технических потребностей </w:t>
      </w:r>
      <w:r w:rsidRPr="00114DA2">
        <w:rPr>
          <w:color w:val="000000"/>
          <w:sz w:val="28"/>
          <w:szCs w:val="28"/>
        </w:rPr>
        <w:t>сайта</w:t>
      </w:r>
      <w:r w:rsidR="00114DA2" w:rsidRPr="00114DA2">
        <w:rPr>
          <w:color w:val="000000"/>
          <w:sz w:val="28"/>
          <w:szCs w:val="28"/>
        </w:rPr>
        <w:t xml:space="preserve"> </w:t>
      </w:r>
      <w:r w:rsidR="00114DA2" w:rsidRPr="00535A0F">
        <w:rPr>
          <w:color w:val="00B0F0"/>
          <w:sz w:val="27"/>
          <w:szCs w:val="27"/>
        </w:rPr>
        <w:t>http://zakupki.gov.ru</w:t>
      </w:r>
      <w:r w:rsidR="00114DA2" w:rsidRPr="00FC28D9">
        <w:rPr>
          <w:color w:val="000000"/>
          <w:sz w:val="27"/>
          <w:szCs w:val="27"/>
        </w:rPr>
        <w:t>.</w:t>
      </w:r>
      <w:r w:rsidR="00DF3B48">
        <w:rPr>
          <w:color w:val="000000"/>
          <w:sz w:val="28"/>
          <w:szCs w:val="28"/>
        </w:rPr>
        <w:t xml:space="preserve"> </w:t>
      </w:r>
      <w:r w:rsidRPr="0011713E">
        <w:rPr>
          <w:color w:val="000000"/>
          <w:sz w:val="28"/>
          <w:szCs w:val="28"/>
        </w:rPr>
        <w:t xml:space="preserve"> не заключения контракта.</w:t>
      </w:r>
    </w:p>
    <w:p w:rsidR="005F7430" w:rsidRPr="00514C7C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 xml:space="preserve">Источник финансирования закупки: бюджет </w:t>
      </w:r>
      <w:proofErr w:type="spellStart"/>
      <w:r w:rsidR="00114DA2">
        <w:rPr>
          <w:color w:val="000000"/>
          <w:sz w:val="28"/>
          <w:szCs w:val="28"/>
        </w:rPr>
        <w:t>Койданского</w:t>
      </w:r>
      <w:proofErr w:type="spellEnd"/>
      <w:r w:rsidRPr="0011713E">
        <w:rPr>
          <w:color w:val="000000"/>
          <w:sz w:val="28"/>
          <w:szCs w:val="28"/>
        </w:rPr>
        <w:t xml:space="preserve"> сельского поселения.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1.7.Ограничение участия в определении поставщика (подрядчика, исполнителя): не установлено.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1.8.Условия поставки товара: Поставка товаров, выполнение работ, оказание услуг должны осуществляться без предварительной оплаты и (или) с отсрочкой платежа в возможно короткий срок. Оплата товаров, работ, услуг осуществляется после их поставки, выполнения работ, оказания услуг.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1.9.Информация о необходимости без предварительной оплаты и (или) с отсрочкой платежа осуществить поставки товаров, выполнение работ, оказания услуг в возможно короткий срок: Участники предварительного отбора без предварительной оплаты и (или) с отсрочкой платежа должны осуществить поставки товаров, выполнение работ, оказания услуг.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1.10.Срок, в течение которого победитель запроса котировок или иной участник запроса котировок, с которым заключается контракт при уклонении победителя запроса котировок от заключения контракта, должен подписать контракт: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1.11.Обеспечение исполнения контракта: не требуется.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1.12.Обеспечение заявки на участие в предварительном отборе: не требуется.</w:t>
      </w:r>
    </w:p>
    <w:p w:rsidR="005F7430" w:rsidRPr="0011713E" w:rsidRDefault="005F7430" w:rsidP="005F7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713E">
        <w:rPr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5F7430" w:rsidRDefault="005F7430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5F7430" w:rsidRDefault="005F7430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330CB" w:rsidRDefault="00C330CB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330CB" w:rsidRDefault="00C330CB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330CB" w:rsidRDefault="00C330CB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C330CB" w:rsidRDefault="00C330CB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F7430" w:rsidRDefault="005F7430" w:rsidP="005F7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2B6DB5" w:rsidRPr="00C330CB" w:rsidRDefault="00114DA2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C330CB" w:rsidRPr="00C330C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C330CB" w:rsidRPr="00C330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4B5" w:rsidRDefault="00114DA2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0CB">
        <w:rPr>
          <w:rFonts w:ascii="Times New Roman" w:hAnsi="Times New Roman" w:cs="Times New Roman"/>
          <w:sz w:val="28"/>
          <w:szCs w:val="28"/>
        </w:rPr>
        <w:t>с</w:t>
      </w:r>
      <w:r w:rsidR="00C330CB" w:rsidRPr="00C330CB">
        <w:rPr>
          <w:rFonts w:ascii="Times New Roman" w:hAnsi="Times New Roman" w:cs="Times New Roman"/>
          <w:sz w:val="28"/>
          <w:szCs w:val="28"/>
        </w:rPr>
        <w:t xml:space="preserve">ельского поселения    </w:t>
      </w:r>
      <w:r w:rsidR="00C330C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30CB" w:rsidRPr="00C330C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Р.А.Боташев</w:t>
      </w:r>
      <w:proofErr w:type="spellEnd"/>
      <w:r w:rsidR="00C330CB" w:rsidRPr="00C330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4B5" w:rsidRDefault="00B414B5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4B5" w:rsidRDefault="00B414B5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01BA9" w:rsidRPr="00B414B5" w:rsidRDefault="00201BA9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14B5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14B5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114DA2">
        <w:rPr>
          <w:rFonts w:ascii="Times New Roman" w:eastAsia="Calibri" w:hAnsi="Times New Roman" w:cs="Times New Roman"/>
          <w:sz w:val="24"/>
          <w:szCs w:val="24"/>
        </w:rPr>
        <w:t>проекту постановления</w:t>
      </w:r>
      <w:r w:rsidRPr="00B414B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B414B5" w:rsidRPr="00B414B5" w:rsidRDefault="00114DA2" w:rsidP="00114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Койданского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4B5" w:rsidRPr="00B414B5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14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F3B48">
        <w:rPr>
          <w:rFonts w:ascii="Times New Roman" w:eastAsia="Calibri" w:hAnsi="Times New Roman" w:cs="Times New Roman"/>
          <w:sz w:val="24"/>
          <w:szCs w:val="24"/>
        </w:rPr>
        <w:t>22.10</w:t>
      </w:r>
      <w:r w:rsidRPr="00B414B5">
        <w:rPr>
          <w:rFonts w:ascii="Times New Roman" w:eastAsia="Calibri" w:hAnsi="Times New Roman" w:cs="Times New Roman"/>
          <w:sz w:val="24"/>
          <w:szCs w:val="24"/>
        </w:rPr>
        <w:t>.201</w:t>
      </w:r>
      <w:r w:rsidR="00201BA9">
        <w:rPr>
          <w:rFonts w:ascii="Times New Roman" w:eastAsia="Calibri" w:hAnsi="Times New Roman" w:cs="Times New Roman"/>
          <w:sz w:val="24"/>
          <w:szCs w:val="24"/>
        </w:rPr>
        <w:t>9</w:t>
      </w:r>
      <w:r w:rsidRPr="00B414B5">
        <w:rPr>
          <w:rFonts w:ascii="Times New Roman" w:eastAsia="Calibri" w:hAnsi="Times New Roman" w:cs="Times New Roman"/>
          <w:sz w:val="24"/>
          <w:szCs w:val="24"/>
        </w:rPr>
        <w:t xml:space="preserve"> г №</w:t>
      </w:r>
      <w:r w:rsidR="00DF3B48">
        <w:rPr>
          <w:rFonts w:ascii="Times New Roman" w:eastAsia="Calibri" w:hAnsi="Times New Roman" w:cs="Times New Roman"/>
          <w:sz w:val="24"/>
          <w:szCs w:val="24"/>
        </w:rPr>
        <w:t xml:space="preserve"> 27</w:t>
      </w:r>
      <w:bookmarkStart w:id="0" w:name="_GoBack"/>
      <w:bookmarkEnd w:id="0"/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414B5" w:rsidRPr="00B414B5" w:rsidRDefault="00B414B5" w:rsidP="00B414B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4B5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4B5">
        <w:rPr>
          <w:rFonts w:ascii="Times New Roman" w:eastAsia="Calibri" w:hAnsi="Times New Roman" w:cs="Times New Roman"/>
          <w:b/>
          <w:sz w:val="24"/>
          <w:szCs w:val="24"/>
        </w:rPr>
        <w:t>товаров, работ и услуг, необходимых для оказания гуманитарной помощи либо</w:t>
      </w: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4B5">
        <w:rPr>
          <w:rFonts w:ascii="Times New Roman" w:eastAsia="Calibri" w:hAnsi="Times New Roman" w:cs="Times New Roman"/>
          <w:b/>
          <w:sz w:val="24"/>
          <w:szCs w:val="24"/>
        </w:rPr>
        <w:t>ликвидации последствий чрезвычайных ситуаций природного или техногенного характера</w:t>
      </w: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14B5" w:rsidRPr="00B414B5" w:rsidRDefault="00B414B5" w:rsidP="00B414B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="Calibri" w:hAnsi="TimesNewRoman" w:cs="TimesNewRoman"/>
          <w:b/>
          <w:sz w:val="24"/>
          <w:szCs w:val="24"/>
        </w:rPr>
      </w:pPr>
      <w:r w:rsidRPr="00B41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Сельскохозяйственная  продукция, сырье и продовольствие</w:t>
      </w:r>
    </w:p>
    <w:tbl>
      <w:tblPr>
        <w:tblW w:w="9947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8508"/>
      </w:tblGrid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смеси ржаной обдирной и пшеничной муки 1 с.</w:t>
            </w: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15.82.11.140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белый из пшеничной муки 1 с.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15.82.11.113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15.61.21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</w:t>
            </w:r>
          </w:p>
          <w:p w:rsidR="00B414B5" w:rsidRPr="00B414B5" w:rsidRDefault="00B414B5" w:rsidP="00B414B5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15.61.32.110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15.61.32.130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01.12.11.110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Мясопродукты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15.13.1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24.66.10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(заварка)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15.86.13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14.40.10.140</w:t>
            </w:r>
          </w:p>
        </w:tc>
      </w:tr>
      <w:tr w:rsidR="00B414B5" w:rsidRPr="00B414B5" w:rsidTr="00B414B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по ОКПД:</w:t>
            </w:r>
            <w:r w:rsidRPr="00B41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15.83</w:t>
            </w:r>
          </w:p>
        </w:tc>
      </w:tr>
    </w:tbl>
    <w:p w:rsidR="00B414B5" w:rsidRPr="00B414B5" w:rsidRDefault="00B414B5" w:rsidP="00B414B5">
      <w:pPr>
        <w:tabs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B5" w:rsidRPr="00B414B5" w:rsidRDefault="00B414B5" w:rsidP="00B4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Вещевое имущество и имущество первой необходимости</w:t>
      </w:r>
    </w:p>
    <w:p w:rsidR="00B414B5" w:rsidRPr="00B414B5" w:rsidRDefault="00B414B5" w:rsidP="00B41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46"/>
        <w:gridCol w:w="880"/>
        <w:gridCol w:w="6057"/>
      </w:tblGrid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ОКПД</w:t>
            </w:r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куртка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18.24.32.510 </w:t>
            </w:r>
            <w:hyperlink r:id="rId4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Пальто, плащи, плащи с капюшонами, куртки теплые, ветровки, штормовки и аналогичные изделия из текстильных материалов, прорезиненных, с пропиткой или покрытием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18.22.22.110 </w:t>
            </w:r>
            <w:hyperlink r:id="rId5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Костюмы муж или для мальчиков</w:t>
              </w:r>
            </w:hyperlink>
          </w:p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18.22.32.110 </w:t>
            </w:r>
            <w:hyperlink r:id="rId6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Костюмы женские или для девочек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Белье нательное (комплект из 2-х предметов)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18.23.30.110 </w:t>
            </w:r>
            <w:hyperlink r:id="rId7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Футболки, тенниски, майки, фуфайки, трикотажные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Перчатки, варежки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18.24.13 </w:t>
            </w:r>
            <w:hyperlink r:id="rId8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Перчатки, рукавицы (варежки) и митенки, трикотажные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 вязанная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18.24.42.723  </w:t>
            </w:r>
            <w:hyperlink r:id="rId9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Шляпы и прочие головные уборы, трикотажные из шерстяной пряжи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(летняя)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(зимняя)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DF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19.30.13.510 Обувь уличная мужская (размеры24,0–30,5) и для мальчиков (размеры 23,5–26,0) с верхом из юфтевых кож на подошве из резины, пластмассы, кожи (включая ботинки, сапоги и туфли; кроме обуви водонепроницаемой, обуви с защитным металлическим </w:t>
            </w:r>
            <w:proofErr w:type="spellStart"/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поднос</w:t>
            </w:r>
            <w:r w:rsidR="00DF3B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ом</w:t>
            </w:r>
            <w:proofErr w:type="spellEnd"/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(летняя)</w:t>
            </w:r>
          </w:p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(зимняя)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19.30.13.530 </w:t>
            </w:r>
            <w:hyperlink r:id="rId10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 xml:space="preserve">Обувь уличная женская (размеры 21,5–28,5) и для девочек (размеры21,5–24,0) с верхом из юфтевых кож на подошве из резины, пластмассы, кожи (включая сапожки, ботинки и туфли; кроме обуви водонепроницаемой, обуви с защитным металлическим </w:t>
              </w:r>
              <w:proofErr w:type="spellStart"/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подноском</w:t>
              </w:r>
              <w:proofErr w:type="spellEnd"/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)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17.71.10.110 </w:t>
            </w:r>
            <w:hyperlink r:id="rId11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Изделия трикотажные чулочно-носочные мужские из хлопчатобумажной и смешанной пряжи</w:t>
              </w:r>
            </w:hyperlink>
          </w:p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17.71.10.120 </w:t>
            </w:r>
            <w:hyperlink r:id="rId12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Изделия трикотажные чулочно-носочные женские из хлопчатобумажной и смешанной пряжи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к-т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17.40.24.290 </w:t>
            </w:r>
            <w:hyperlink r:id="rId13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Принадлежности постельные прочие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17.40.11.110 </w:t>
            </w:r>
            <w:hyperlink r:id="rId14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Одеяла трикотажные (кроме электрических) и пледы дорожные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Миска глубокая металлическая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28.75.12.112 </w:t>
            </w:r>
            <w:hyperlink r:id="rId15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Изделия столовые, кухонные и бытовые и их части из нержавеющей стали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28.61.14.151 </w:t>
            </w:r>
            <w:hyperlink r:id="rId16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Ложки кухонные из нерж. стали</w:t>
              </w:r>
            </w:hyperlink>
          </w:p>
        </w:tc>
      </w:tr>
      <w:tr w:rsidR="00B414B5" w:rsidRPr="00B414B5" w:rsidTr="00B414B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4B5" w:rsidRPr="00B414B5" w:rsidRDefault="00B414B5" w:rsidP="00B41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28.75.12.112 </w:t>
            </w:r>
            <w:hyperlink r:id="rId17" w:history="1">
              <w:r w:rsidRPr="00B414B5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</w:rPr>
                <w:t>Изделия столовые, кухонные и бытовые и их части из нержавеющей стали</w:t>
              </w:r>
            </w:hyperlink>
          </w:p>
        </w:tc>
      </w:tr>
    </w:tbl>
    <w:p w:rsidR="00B414B5" w:rsidRPr="00B414B5" w:rsidRDefault="00B414B5" w:rsidP="00B414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14B5" w:rsidRPr="00B414B5" w:rsidRDefault="00B414B5" w:rsidP="00B414B5">
      <w:pPr>
        <w:tabs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B5" w:rsidRDefault="00B414B5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B13" w:rsidRDefault="00B57B13" w:rsidP="00C3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D3"/>
    <w:rsid w:val="00114DA2"/>
    <w:rsid w:val="0011713E"/>
    <w:rsid w:val="001A0519"/>
    <w:rsid w:val="00201BA9"/>
    <w:rsid w:val="002B6DB5"/>
    <w:rsid w:val="002F0D4E"/>
    <w:rsid w:val="00514C7C"/>
    <w:rsid w:val="00535A0F"/>
    <w:rsid w:val="005F7430"/>
    <w:rsid w:val="00746477"/>
    <w:rsid w:val="007D2CD3"/>
    <w:rsid w:val="00A32E9B"/>
    <w:rsid w:val="00B414B5"/>
    <w:rsid w:val="00B57B13"/>
    <w:rsid w:val="00BB3CE1"/>
    <w:rsid w:val="00C330CB"/>
    <w:rsid w:val="00C402C7"/>
    <w:rsid w:val="00CF06A1"/>
    <w:rsid w:val="00D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23A4C-D43A-4F8C-AFAD-837765E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74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-okpd.ru/default.aspx?okpd=18.24.13" TargetMode="External"/><Relationship Id="rId13" Type="http://schemas.openxmlformats.org/officeDocument/2006/relationships/hyperlink" Target="http://okp-okpd.ru/default.aspx?okpd=17.40.24.29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kp-okpd.ru/default.aspx?okpd=18.23.30.110" TargetMode="External"/><Relationship Id="rId12" Type="http://schemas.openxmlformats.org/officeDocument/2006/relationships/hyperlink" Target="http://okp-okpd.ru/default.aspx?okpd=17.71.10.110" TargetMode="External"/><Relationship Id="rId17" Type="http://schemas.openxmlformats.org/officeDocument/2006/relationships/hyperlink" Target="http://okp-okpd.ru/default.aspx?okpd=28.75.12.1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kp-okpd.ru/default.aspx?okpd=28.61.14.151" TargetMode="External"/><Relationship Id="rId1" Type="http://schemas.openxmlformats.org/officeDocument/2006/relationships/styles" Target="styles.xml"/><Relationship Id="rId6" Type="http://schemas.openxmlformats.org/officeDocument/2006/relationships/hyperlink" Target="http://okp-okpd.ru/default.aspx?okpd=18.22.32.110" TargetMode="External"/><Relationship Id="rId11" Type="http://schemas.openxmlformats.org/officeDocument/2006/relationships/hyperlink" Target="http://okp-okpd.ru/default.aspx?okpd=17.71.10.110" TargetMode="External"/><Relationship Id="rId5" Type="http://schemas.openxmlformats.org/officeDocument/2006/relationships/hyperlink" Target="http://okp-okpd.ru/default.aspx?okpd=18.22.22.110" TargetMode="External"/><Relationship Id="rId15" Type="http://schemas.openxmlformats.org/officeDocument/2006/relationships/hyperlink" Target="http://okp-okpd.ru/default.aspx?okpd=28.75.12.112" TargetMode="External"/><Relationship Id="rId10" Type="http://schemas.openxmlformats.org/officeDocument/2006/relationships/hyperlink" Target="http://okp-okpd.ru/default.aspx?okpd=19.30.13.53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kp-okpd.ru/default.aspx?okpd=18.24.32.510" TargetMode="External"/><Relationship Id="rId9" Type="http://schemas.openxmlformats.org/officeDocument/2006/relationships/hyperlink" Target="http://okp-okpd.ru/default.aspx?okpd=18.24.42.723" TargetMode="External"/><Relationship Id="rId14" Type="http://schemas.openxmlformats.org/officeDocument/2006/relationships/hyperlink" Target="http://okp-okpd.ru/default.aspx?okpd=17.40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Эльза</cp:lastModifiedBy>
  <cp:revision>2</cp:revision>
  <cp:lastPrinted>2019-12-06T13:11:00Z</cp:lastPrinted>
  <dcterms:created xsi:type="dcterms:W3CDTF">2019-12-06T13:12:00Z</dcterms:created>
  <dcterms:modified xsi:type="dcterms:W3CDTF">2019-12-06T13:12:00Z</dcterms:modified>
</cp:coreProperties>
</file>