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CA" w:rsidRPr="00EF3ACA" w:rsidRDefault="00EF3ACA" w:rsidP="00EF3A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F3ACA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EF3ACA" w:rsidRPr="00EF3ACA" w:rsidRDefault="00EF3ACA" w:rsidP="00EF3AC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EF3ACA">
        <w:rPr>
          <w:rFonts w:ascii="Times New Roman" w:hAnsi="Times New Roman" w:cs="Times New Roman"/>
          <w:b/>
          <w:sz w:val="28"/>
        </w:rPr>
        <w:t>КАРАЧАЕВО-ЧЕРКЕССКАЯ  РЕСПУБЛИКА</w:t>
      </w:r>
    </w:p>
    <w:p w:rsidR="00EF3ACA" w:rsidRPr="00EF3ACA" w:rsidRDefault="00EF3ACA" w:rsidP="00EF3ACA">
      <w:pPr>
        <w:pStyle w:val="1"/>
        <w:rPr>
          <w:bCs w:val="0"/>
        </w:rPr>
      </w:pPr>
      <w:r w:rsidRPr="00EF3ACA">
        <w:rPr>
          <w:bCs w:val="0"/>
        </w:rPr>
        <w:t>УСТЬ-ДЖЕГУТИНСКИЙ  МУНИЦИПАЛЬНЫЙ  РАЙОН</w:t>
      </w:r>
    </w:p>
    <w:p w:rsidR="00EF3ACA" w:rsidRPr="00EF3ACA" w:rsidRDefault="00EF3ACA" w:rsidP="00EF3AC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EF3ACA">
        <w:rPr>
          <w:rFonts w:ascii="Times New Roman" w:hAnsi="Times New Roman" w:cs="Times New Roman"/>
          <w:b/>
          <w:bCs/>
          <w:sz w:val="28"/>
        </w:rPr>
        <w:t>АДМИНИСТРАЦИЯ КОЙДАНСКОГО СЕЛЬСКОГО ПОСЕЛЕНИЯ</w:t>
      </w:r>
    </w:p>
    <w:p w:rsidR="00EF3ACA" w:rsidRPr="00EF3ACA" w:rsidRDefault="00EF3ACA" w:rsidP="00EF3AC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F3ACA" w:rsidRPr="00EF3ACA" w:rsidRDefault="00EF3ACA" w:rsidP="00EF3AC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EF3ACA" w:rsidRDefault="00E54631" w:rsidP="00EF3ACA">
      <w:pPr>
        <w:pStyle w:val="1"/>
        <w:jc w:val="left"/>
      </w:pPr>
      <w:r>
        <w:rPr>
          <w:b w:val="0"/>
        </w:rPr>
        <w:t>13.12</w:t>
      </w:r>
      <w:r w:rsidR="00EF3ACA">
        <w:rPr>
          <w:b w:val="0"/>
        </w:rPr>
        <w:t>.201</w:t>
      </w:r>
      <w:r>
        <w:rPr>
          <w:b w:val="0"/>
        </w:rPr>
        <w:t>6</w:t>
      </w:r>
      <w:r w:rsidR="00EF3ACA">
        <w:rPr>
          <w:b w:val="0"/>
        </w:rPr>
        <w:t xml:space="preserve">  </w:t>
      </w:r>
      <w:r w:rsidR="00EF3ACA">
        <w:t xml:space="preserve">                                 с. Койдан                                        №  </w:t>
      </w:r>
      <w:r>
        <w:t>43</w:t>
      </w:r>
    </w:p>
    <w:p w:rsidR="00EF3ACA" w:rsidRPr="00EF3ACA" w:rsidRDefault="00EF3ACA" w:rsidP="00EF3ACA">
      <w:pPr>
        <w:rPr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5"/>
      </w:tblGrid>
      <w:tr w:rsidR="00EF3ACA" w:rsidRPr="00EF3ACA" w:rsidTr="00EF3ACA">
        <w:trPr>
          <w:tblCellSpacing w:w="15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ACA" w:rsidRPr="00EF3ACA" w:rsidRDefault="00EF3ACA" w:rsidP="00EF3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жилищной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администрации Койданского сельского поселения</w:t>
            </w:r>
            <w:r w:rsidRPr="00EF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F3ACA" w:rsidRPr="00EF3ACA" w:rsidRDefault="00EF3ACA" w:rsidP="00EF3ACA">
      <w:pPr>
        <w:spacing w:before="100" w:beforeAutospacing="1"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 сельского поселения</w:t>
      </w:r>
    </w:p>
    <w:p w:rsidR="00EF3ACA" w:rsidRPr="00EF3ACA" w:rsidRDefault="00EF3ACA" w:rsidP="00EF3AC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жилищной комиссии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 сельского поселения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EF3ACA" w:rsidRPr="00EF3ACA" w:rsidRDefault="00EF3ACA" w:rsidP="00EF3ACA">
      <w:pPr>
        <w:shd w:val="clear" w:color="auto" w:fill="FFFFFF"/>
        <w:spacing w:before="100" w:beforeAutospacing="1" w:after="202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Койданского 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AC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  <w:t>wwwkoydan</w:t>
      </w:r>
      <w:proofErr w:type="spellEnd"/>
      <w:r w:rsidRPr="00EF3AC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proofErr w:type="spellStart"/>
      <w:r w:rsidRPr="00EF3AC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  <w:t>ru</w:t>
      </w:r>
      <w:proofErr w:type="spellEnd"/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«Документы» подразделе «Постановления».</w:t>
      </w:r>
    </w:p>
    <w:p w:rsidR="00EF3ACA" w:rsidRPr="00EF3ACA" w:rsidRDefault="00EF3ACA" w:rsidP="00EF3ACA">
      <w:pPr>
        <w:spacing w:before="100" w:beforeAutospacing="1" w:after="0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 обнародования.</w:t>
      </w:r>
    </w:p>
    <w:p w:rsidR="00EF3ACA" w:rsidRPr="00EF3ACA" w:rsidRDefault="00EF3ACA" w:rsidP="00EF3ACA">
      <w:pPr>
        <w:spacing w:before="100" w:beforeAutospacing="1" w:after="0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EF3ACA" w:rsidRPr="00EF3ACA" w:rsidRDefault="00EF3ACA" w:rsidP="00EF3ACA">
      <w:pPr>
        <w:spacing w:before="100" w:beforeAutospacing="1" w:after="0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CA" w:rsidRPr="00EF3ACA" w:rsidRDefault="00EF3ACA" w:rsidP="00EF3AC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CA" w:rsidRDefault="00EF3ACA" w:rsidP="00EF3A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p w:rsidR="00EF3ACA" w:rsidRDefault="00EF3ACA" w:rsidP="00EF3A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</w:p>
    <w:p w:rsidR="00EF3ACA" w:rsidRDefault="00EF3ACA" w:rsidP="00EF3ACA">
      <w:pPr>
        <w:tabs>
          <w:tab w:val="left" w:pos="611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Э.Б.Дахчукова</w:t>
      </w:r>
      <w:proofErr w:type="spellEnd"/>
    </w:p>
    <w:p w:rsidR="00EF3ACA" w:rsidRDefault="00EF3ACA" w:rsidP="00EF3A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CA" w:rsidRDefault="00EF3ACA" w:rsidP="00EF3A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CA" w:rsidRDefault="00EF3ACA" w:rsidP="00EF3AC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CA" w:rsidRDefault="00EF3ACA" w:rsidP="00EF3AC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CA" w:rsidRDefault="00EF3ACA" w:rsidP="00EF3AC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CA" w:rsidRPr="00EF3ACA" w:rsidRDefault="00EF3ACA" w:rsidP="00EF3AC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CA" w:rsidRPr="00EF3ACA" w:rsidRDefault="00EF3ACA" w:rsidP="00E546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F3ACA" w:rsidRPr="00EF3ACA" w:rsidRDefault="00EF3ACA" w:rsidP="00E546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F3ACA" w:rsidRPr="00EF3ACA" w:rsidRDefault="00EF3ACA" w:rsidP="00E546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 сельского поселения</w:t>
      </w:r>
    </w:p>
    <w:p w:rsidR="00EF3ACA" w:rsidRPr="00EF3ACA" w:rsidRDefault="00EF3ACA" w:rsidP="00E546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54631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</w:t>
      </w:r>
      <w:r w:rsidR="00E5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ACA" w:rsidRPr="00EF3ACA" w:rsidRDefault="00EF3ACA" w:rsidP="00EF3AC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F3ACA" w:rsidRPr="00EF3ACA" w:rsidRDefault="00EF3ACA" w:rsidP="00EF3AC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жилищной комиссии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Койданского </w:t>
      </w:r>
      <w:r w:rsidRPr="00EF3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F3ACA" w:rsidRPr="00EF3ACA" w:rsidRDefault="00EF3ACA" w:rsidP="00EF3ACA">
      <w:pPr>
        <w:spacing w:before="100" w:beforeAutospacing="1" w:after="0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Жилищная комиссия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Койданского 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 создается в целях реализации статей 51, 52, 54, 56, 57 Жилищного кодекса Российской Федерации и рассмотрения вопросов по обеспечению жилыми помещениями жителей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 сельского поселения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признания граждан нуждающимися в жилых помещениях в соответствии с полномочиями органов местного самоуправления и является постоянно действующим коллегиальным совещательным органом.</w:t>
      </w:r>
      <w:proofErr w:type="gramEnd"/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в своей деятельности руководствуется Конституцией Российской Федерации, Федеральными законами, Жилищным кодексом РФ,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 муниципального района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Койданского 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Положением.</w:t>
      </w:r>
    </w:p>
    <w:p w:rsidR="00EF3ACA" w:rsidRPr="00EF3ACA" w:rsidRDefault="00EF3ACA" w:rsidP="00EF3AC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задачи комиссии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Основной задачей комиссии является обеспечение полномочий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Койданского 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 поселения) по решению жилищных вопросов: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граждан нуждающихся в жилых помещениях, предоставляемых по договору социального найма;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граждан нуждающихся в жилых помещениях специализированного жилищного фонда;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жилых помещений муниципального жилого фонда.</w:t>
      </w:r>
    </w:p>
    <w:p w:rsidR="00EF3ACA" w:rsidRDefault="00EF3ACA" w:rsidP="00EF3AC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ACA" w:rsidRDefault="00EF3ACA" w:rsidP="00EF3AC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ACA" w:rsidRDefault="00EF3ACA" w:rsidP="00EF3AC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31" w:rsidRDefault="00E54631" w:rsidP="00EF3AC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F3ACA" w:rsidRPr="00EF3ACA" w:rsidRDefault="00EF3ACA" w:rsidP="00EF3AC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Функции комиссии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Проверка документов и содержащихся в них сведений, представленных в комиссию.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Принятие решений на заседаниях комиссии: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признании граждан нуждающихся в жилых помещениях;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постановке граждан на учет в качестве нуждающихся в жилых помещениях, предоставляемых по договору социального найма;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снятии с учета граждан, нуждающихся в жилых помещениях;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вопросам, связанным с предоставлением гражданам жилых помещений по договорам социального найма по основаниям, предусмотренным статьями 86 – 88 Жилищного кодекса Российской Федерации;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о даче согласия на обмен жилыми помещениями, занимаемыми гражданами по договорам социального найма;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о внесении изменений в договоры социального найма при изменении состава нанимателей;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вопросам о переводе жилых помещений в </w:t>
      </w:r>
      <w:proofErr w:type="gramStart"/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нежилые</w:t>
      </w:r>
      <w:proofErr w:type="gramEnd"/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нежилых помещений в жилые;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переустройства и (или) перепланировки жилого помещения.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Проведение обследования жилищных условий гражданина и членов его семьи. По результатам обследования составляется акт обследования жилищных условий установленной формы. Обследованию подлежат все жилые помещения, принадлежащие гражданину и членам его семьи на праве собственности, а также жилые помещения, занимаемые гражданином и членами его семьи по договорам социального найма. 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Проведение перерегистрации граждан, вставших на учет в качестве нуждающихся в жилых помещениях, предоставляемых по договору социального найма - один раз в три года.</w:t>
      </w:r>
    </w:p>
    <w:p w:rsidR="00EF3ACA" w:rsidRPr="00EF3ACA" w:rsidRDefault="00EF3ACA" w:rsidP="00EF3AC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деятельности комиссии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Состав комиссии утверждается распоряжением администрации </w:t>
      </w:r>
      <w:r w:rsidR="00E5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Койданского 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E5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Работой комиссии руководит её председатель, а в его отсутствие – заместитель председателя. 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Формой деятельности комиссии являются заседания, которые проводятся по мере необходимости.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 решению председателя комиссии секретарь организует заседание комиссии и подготовку вопросов, подлежащих рассмотрению на нем.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Заседание комиссии считается правомочным, если на нем присутствует не менее половины членов комиссии, включающих председателя и секретаря.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Решение комиссии считается принятым, если за него проголосовало не менее половины присутствующих на заседании. Оно отражается в протоколе заседания комиссии, который утверждается председателем комиссии.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голос председателя комиссии является решающим.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 заседание комиссии могут быть приглашены заявители. Их неявка на комиссию не является препятствием для рассмотрения заявления.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Протокол заседания комиссии ведется секретарем, подписывается председателем, а также секретарем. Выписки из утвержденного протокола заседания комиссии выдаются заинтересованным лицам за подписью секретаря.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Протоколы, решения и иная документация комиссии хранится в администрации </w:t>
      </w:r>
      <w:r w:rsidR="00E5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Койданского 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E5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ACA" w:rsidRPr="00EF3ACA" w:rsidRDefault="00EF3ACA" w:rsidP="00EF3AC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комиссии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Комиссия для выполнения своих задач имеет право запрашивать в установленном порядке у организаций, структурных подразделений администрации </w:t>
      </w:r>
      <w:r w:rsidR="00E5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Койданского </w:t>
      </w: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документы и материалы, необходимые для работы.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имеет право рассматривать на заседаниях вопросы, отнесенные к ее компетенции, и принимать решения по этим вопросам.</w:t>
      </w:r>
    </w:p>
    <w:p w:rsidR="00EF3ACA" w:rsidRPr="00EF3ACA" w:rsidRDefault="00EF3ACA" w:rsidP="00EF3ACA">
      <w:pPr>
        <w:spacing w:before="100" w:beforeAutospacing="1" w:after="0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Обязанности председателя комиссии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Председатель комиссии организует работу комиссии и своевременное принятие решений комиссии.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Председатель обязан: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законодательные и иные нормативные правовые акты Российской Федерации, окружные законы, регулирующие жилищные правоотношения, а также настоящее Положение, руководствоваться ими при принятии решений;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подводить итоги работы, проделанной комиссией;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вести заседания комиссии.</w:t>
      </w:r>
    </w:p>
    <w:p w:rsidR="00EF3ACA" w:rsidRPr="00EF3ACA" w:rsidRDefault="00EF3ACA" w:rsidP="00EF3ACA">
      <w:pPr>
        <w:spacing w:before="100" w:beforeAutospacing="1" w:after="0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Обязанности секретаря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Секретарь наделен полномочиями члена комиссии, а также: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содействие председателю в подготовке отчетов о деятельности комиссии и иных документов, подписываемых или визируемых председателем;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протокол заседания;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и регистрирует заявления с необходимыми документами;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расписку в получении документов заявителю;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или направляет заявителю решение о принятии на учет или снятии с учета, решение о предоставлении жилого помещения в течение трех дней со дня принятия такого решения;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оповещает членов комиссии. </w:t>
      </w:r>
    </w:p>
    <w:p w:rsidR="00EF3ACA" w:rsidRPr="00EF3ACA" w:rsidRDefault="00EF3ACA" w:rsidP="00EF3ACA">
      <w:pPr>
        <w:spacing w:before="100" w:beforeAutospacing="1" w:after="0"/>
        <w:ind w:firstLine="5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Права и обязанности члена комиссии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Член комиссии имеет право: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повестке заседания комиссии;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и изучать материалы, подготовленные к рассмотрению на заседании комиссии;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излагать и отстаивать на заседаниях комиссии свое мнение;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проверке жилищных условий заявителей, нуждающихся в улучшении жилищных условий.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Член комиссии обязан: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действующие законодательные и иные нормативные правовые акты, регулирующие жилищные правоотношения, а также настоящее Положение, руководствоваться ими при принятии решений;</w:t>
      </w:r>
    </w:p>
    <w:p w:rsidR="00EF3ACA" w:rsidRPr="00EF3ACA" w:rsidRDefault="00EF3ACA" w:rsidP="00EF3ACA">
      <w:pPr>
        <w:spacing w:before="100" w:beforeAutospacing="1" w:after="0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свои права и обязанности.</w:t>
      </w:r>
    </w:p>
    <w:p w:rsidR="00EF3ACA" w:rsidRPr="00EF3ACA" w:rsidRDefault="00EF3ACA" w:rsidP="00EF3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CA" w:rsidRPr="00EF3ACA" w:rsidRDefault="00EF3ACA" w:rsidP="00EF3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4B77BC" w:rsidRDefault="004B77BC"/>
    <w:sectPr w:rsidR="004B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CA"/>
    <w:rsid w:val="004B77BC"/>
    <w:rsid w:val="00E54631"/>
    <w:rsid w:val="00E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3A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3A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3A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3A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1</cp:revision>
  <dcterms:created xsi:type="dcterms:W3CDTF">2017-06-21T14:21:00Z</dcterms:created>
  <dcterms:modified xsi:type="dcterms:W3CDTF">2017-06-21T14:38:00Z</dcterms:modified>
</cp:coreProperties>
</file>