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474" w:rsidRDefault="00B20474" w:rsidP="00B20474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проект</w:t>
      </w:r>
    </w:p>
    <w:p w:rsidR="00B20474" w:rsidRDefault="00B20474" w:rsidP="00B20474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РОССИЙСКАЯ  ФЕДЕРАЦИЯ</w:t>
      </w:r>
      <w:r>
        <w:rPr>
          <w:rFonts w:ascii="Arial" w:hAnsi="Arial" w:cs="Arial"/>
          <w:color w:val="333333"/>
          <w:sz w:val="28"/>
          <w:szCs w:val="28"/>
        </w:rPr>
        <w:br/>
        <w:t>              КАРАЧАЕВО-ЧЕРКЕССКАЯ  РЕСПУБЛИКА</w:t>
      </w:r>
    </w:p>
    <w:p w:rsidR="00B20474" w:rsidRDefault="00B20474" w:rsidP="00B20474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УСТЬ-ДЖЕГУТИНСКИЙ МУНИЦИПАЛЬНЫЙ РАЙОН</w:t>
      </w:r>
    </w:p>
    <w:p w:rsidR="00B20474" w:rsidRDefault="00B20474" w:rsidP="00B20474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АДМИНИСТРАЦИЯ  КОЙДАНСКОГО  СЕЛЬСКОГО  ПОСЕЛЕНИЯ</w:t>
      </w:r>
    </w:p>
    <w:p w:rsidR="00B20474" w:rsidRDefault="00B20474" w:rsidP="00B20474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B20474" w:rsidRDefault="00B20474" w:rsidP="00B20474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ПОСТАНОВЛЕНИЕ</w:t>
      </w:r>
    </w:p>
    <w:p w:rsidR="00B20474" w:rsidRDefault="00B20474" w:rsidP="00B20474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B20474" w:rsidRDefault="00B20474" w:rsidP="00B20474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_____.2015г.                                село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</w:t>
      </w:r>
      <w:proofErr w:type="spellEnd"/>
      <w:r>
        <w:rPr>
          <w:rFonts w:ascii="Arial" w:hAnsi="Arial" w:cs="Arial"/>
          <w:color w:val="333333"/>
          <w:sz w:val="28"/>
          <w:szCs w:val="28"/>
        </w:rPr>
        <w:t>                          №  ___</w:t>
      </w:r>
    </w:p>
    <w:p w:rsidR="00B20474" w:rsidRDefault="00B20474" w:rsidP="00B20474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О признании  утратившим  силу  Постановления главы администрации</w:t>
      </w:r>
    </w:p>
    <w:p w:rsidR="00B20474" w:rsidRDefault="00B20474" w:rsidP="00B20474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 от 29.11.2013 года № 53 «Об утверждении порядка разработки и схемы размещения нестационарных торговых объектов на территории 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  сельского  поселения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Усть-Джегутинского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муниципального района»</w:t>
      </w:r>
    </w:p>
    <w:p w:rsidR="00B20474" w:rsidRDefault="00B20474" w:rsidP="00B20474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B20474" w:rsidRDefault="00B20474" w:rsidP="00B20474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                         </w:t>
      </w:r>
    </w:p>
    <w:p w:rsidR="00B20474" w:rsidRDefault="00B20474" w:rsidP="00B20474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B20474" w:rsidRDefault="00B20474" w:rsidP="00B20474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В целях приведения в  соответствие  с  действующим законодательством и руководствуясь Уставом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 сельского поселения,  </w:t>
      </w:r>
    </w:p>
    <w:p w:rsidR="00B20474" w:rsidRDefault="00B20474" w:rsidP="00B20474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B20474" w:rsidRDefault="00B20474" w:rsidP="00B20474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ПОСТАНОВЛЯЮ:</w:t>
      </w:r>
    </w:p>
    <w:p w:rsidR="00B20474" w:rsidRDefault="00B20474" w:rsidP="00B20474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B20474" w:rsidRDefault="00B20474" w:rsidP="00B20474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     1. Признать утратившими силу Постановление главы  администрации 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  сельского    поселения  от   29.11.2013 года № 53 «Об утверждении порядка разработки и схемы   размещения нестационарных торговых объектов на территории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</w:p>
    <w:p w:rsidR="00B20474" w:rsidRDefault="00B20474" w:rsidP="00B20474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 сельского поселения 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Усть-Джегутинского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муниципального района»              </w:t>
      </w:r>
    </w:p>
    <w:p w:rsidR="00B20474" w:rsidRDefault="00B20474" w:rsidP="00B20474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B20474" w:rsidRDefault="00B20474" w:rsidP="00B20474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lastRenderedPageBreak/>
        <w:t xml:space="preserve">    2. Разместить,    настоящее      Постановление     на     официальном      сайте администрации    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  сельского поселения в сети «Интернет»,  и обнародовать на информационном стенде администрации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поселении.</w:t>
      </w:r>
    </w:p>
    <w:p w:rsidR="00B20474" w:rsidRDefault="00B20474" w:rsidP="00B20474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 </w:t>
      </w:r>
    </w:p>
    <w:p w:rsidR="00B20474" w:rsidRDefault="00B20474" w:rsidP="00B20474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   3. Контроль за исполнением настоящего постановления  оставляю за собой.</w:t>
      </w:r>
    </w:p>
    <w:p w:rsidR="00B20474" w:rsidRDefault="00B20474" w:rsidP="00B20474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B20474" w:rsidRDefault="00B20474" w:rsidP="00B20474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Исполняющий обязанности</w:t>
      </w:r>
    </w:p>
    <w:p w:rsidR="00B20474" w:rsidRDefault="00B20474" w:rsidP="00B20474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Главы администрации</w:t>
      </w:r>
    </w:p>
    <w:p w:rsidR="00B20474" w:rsidRDefault="00B20474" w:rsidP="00B20474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                               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Э.Б.Дахчукова</w:t>
      </w:r>
      <w:proofErr w:type="spellEnd"/>
    </w:p>
    <w:p w:rsidR="001D7237" w:rsidRDefault="001D7237"/>
    <w:sectPr w:rsidR="001D7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>
    <w:useFELayout/>
  </w:compat>
  <w:rsids>
    <w:rsidRoot w:val="00B20474"/>
    <w:rsid w:val="001D7237"/>
    <w:rsid w:val="00B20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0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9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Yura</cp:lastModifiedBy>
  <cp:revision>3</cp:revision>
  <dcterms:created xsi:type="dcterms:W3CDTF">2016-12-01T12:37:00Z</dcterms:created>
  <dcterms:modified xsi:type="dcterms:W3CDTF">2016-12-01T12:38:00Z</dcterms:modified>
</cp:coreProperties>
</file>