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97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83" w:rsidRPr="00565697" w:rsidRDefault="008B6A83" w:rsidP="008B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</w:p>
    <w:p w:rsidR="008B6A83" w:rsidRPr="005C22EF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E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6A83" w:rsidRPr="005C22EF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EF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8B6A83" w:rsidRPr="005C22EF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EF">
        <w:rPr>
          <w:rFonts w:ascii="Times New Roman" w:hAnsi="Times New Roman" w:cs="Times New Roman"/>
          <w:b/>
          <w:sz w:val="28"/>
          <w:szCs w:val="28"/>
        </w:rPr>
        <w:t>УСТЬ-</w:t>
      </w:r>
      <w:proofErr w:type="gramStart"/>
      <w:r w:rsidRPr="005C22EF">
        <w:rPr>
          <w:rFonts w:ascii="Times New Roman" w:hAnsi="Times New Roman" w:cs="Times New Roman"/>
          <w:b/>
          <w:sz w:val="28"/>
          <w:szCs w:val="28"/>
        </w:rPr>
        <w:t>ДЖЕГУТИНСК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5C22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  <w:proofErr w:type="gramEnd"/>
      <w:r w:rsidRPr="005C22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B6A83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:rsidR="008B6A83" w:rsidRPr="00565697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83" w:rsidRPr="00565697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6A83" w:rsidRPr="00565697" w:rsidRDefault="008B6A83" w:rsidP="008B6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00A" w:rsidRPr="002A7E5E" w:rsidRDefault="008B6A83" w:rsidP="002A7E5E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________.2021</w:t>
      </w:r>
      <w:r w:rsidRPr="00BA3075">
        <w:rPr>
          <w:rFonts w:ascii="Times New Roman" w:eastAsia="Times New Roman" w:hAnsi="Times New Roman" w:cs="Times New Roman"/>
          <w:sz w:val="28"/>
          <w:szCs w:val="28"/>
        </w:rPr>
        <w:t xml:space="preserve"> г.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с.Койдан</w:t>
      </w:r>
      <w:proofErr w:type="spellEnd"/>
      <w:r w:rsidRPr="00BA307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A7E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____</w:t>
      </w:r>
      <w:r w:rsidRPr="00565697">
        <w:rPr>
          <w:rFonts w:ascii="Times New Roman" w:hAnsi="Times New Roman" w:cs="Times New Roman"/>
          <w:b/>
          <w:sz w:val="28"/>
          <w:szCs w:val="28"/>
        </w:rPr>
        <w:tab/>
      </w:r>
      <w:r w:rsidRPr="00565697">
        <w:rPr>
          <w:b/>
          <w:sz w:val="28"/>
          <w:szCs w:val="28"/>
        </w:rPr>
        <w:tab/>
      </w:r>
    </w:p>
    <w:p w:rsidR="006E2568" w:rsidRPr="00565697" w:rsidRDefault="002A7E5E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2568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DA5C33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</w:t>
      </w:r>
      <w:r w:rsidR="00853EA5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ценностей</w:t>
      </w:r>
      <w:r w:rsidR="00DA5C33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73312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8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73312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год.</w:t>
      </w:r>
    </w:p>
    <w:p w:rsidR="000E70BD" w:rsidRPr="00565697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8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373312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460D08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31июля 2020 года № 2</w:t>
      </w: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565697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565697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565697">
        <w:rPr>
          <w:rFonts w:ascii="Times New Roman" w:hAnsi="Times New Roman" w:cs="Times New Roman"/>
          <w:sz w:val="28"/>
          <w:szCs w:val="28"/>
        </w:rPr>
        <w:t>0 «</w:t>
      </w:r>
      <w:r w:rsidR="00584944" w:rsidRPr="0056569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A32AD" w:rsidRPr="00565697">
        <w:rPr>
          <w:rFonts w:ascii="Times New Roman" w:hAnsi="Times New Roman" w:cs="Times New Roman"/>
          <w:sz w:val="28"/>
          <w:szCs w:val="28"/>
        </w:rPr>
        <w:t>»</w:t>
      </w:r>
    </w:p>
    <w:p w:rsidR="00565697" w:rsidRPr="00565697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D08" w:rsidRPr="00565697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7F3F" w:rsidRDefault="00460D08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F3F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ценностей в области муниципального </w:t>
      </w:r>
      <w:proofErr w:type="gramStart"/>
      <w:r w:rsidR="005D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proofErr w:type="gramEnd"/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F3F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E5E" w:rsidRPr="002A7E5E" w:rsidRDefault="002A7E5E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данное постановление в установленном законом порядке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 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2A7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ru-RU"/>
        </w:rPr>
        <w:t>koydan</w:t>
      </w:r>
      <w:proofErr w:type="spellEnd"/>
      <w:r w:rsidRPr="002A7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spellStart"/>
      <w:r w:rsidRPr="002A7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ru-RU"/>
        </w:rPr>
        <w:t>ru</w:t>
      </w:r>
      <w:proofErr w:type="spellEnd"/>
      <w:r w:rsidRPr="002A7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697" w:rsidRPr="002A7E5E" w:rsidRDefault="002A7E5E" w:rsidP="008B6A83">
      <w:pPr>
        <w:jc w:val="both"/>
        <w:rPr>
          <w:rFonts w:ascii="Times New Roman" w:hAnsi="Times New Roman" w:cs="Times New Roman"/>
          <w:sz w:val="28"/>
          <w:szCs w:val="28"/>
        </w:rPr>
      </w:pPr>
      <w:r w:rsidRPr="002A7E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0D08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D08" w:rsidRPr="0056569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460D08" w:rsidRPr="00565697">
        <w:rPr>
          <w:rFonts w:ascii="Times New Roman" w:hAnsi="Times New Roman" w:cs="Times New Roman"/>
          <w:sz w:val="28"/>
          <w:szCs w:val="28"/>
        </w:rPr>
        <w:t xml:space="preserve">на </w:t>
      </w:r>
      <w:r w:rsidR="008B6A83">
        <w:rPr>
          <w:rFonts w:ascii="Times New Roman" w:hAnsi="Times New Roman" w:cs="Times New Roman"/>
          <w:sz w:val="28"/>
          <w:szCs w:val="28"/>
        </w:rPr>
        <w:t xml:space="preserve"> </w:t>
      </w:r>
      <w:r w:rsidR="00460D08" w:rsidRPr="00565697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="00460D08" w:rsidRPr="0056569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460D08" w:rsidRPr="005656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A83" w:rsidRPr="008B6A83" w:rsidRDefault="000A68F4" w:rsidP="008B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A68F4" w:rsidRPr="00565697" w:rsidRDefault="008B6A83" w:rsidP="008B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</w:t>
      </w:r>
      <w:proofErr w:type="spellStart"/>
      <w:r w:rsidRP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А.Б.Дахчукова</w:t>
      </w:r>
      <w:proofErr w:type="spellEnd"/>
    </w:p>
    <w:p w:rsidR="006E2568" w:rsidRDefault="00565697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согласован</w:t>
      </w:r>
      <w:r w:rsidR="006E2568" w:rsidRP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6A83" w:rsidRPr="008B6A83" w:rsidRDefault="008B6A83" w:rsidP="008B6A83">
      <w:pPr>
        <w:tabs>
          <w:tab w:val="left" w:pos="7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2A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E5E" w:rsidRP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A7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2A7E5E" w:rsidRP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А.К.Карабашев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15A28" w:rsidRPr="00565697" w:rsidRDefault="000A68F4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B84850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84850" w:rsidRPr="00565697" w:rsidRDefault="008B6A83" w:rsidP="00565697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84850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Р.А.Боташев</w:t>
      </w:r>
      <w:proofErr w:type="spellEnd"/>
      <w:r w:rsidR="00B84850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697" w:rsidRPr="008B6A83" w:rsidRDefault="008B6A83" w:rsidP="008B6A83">
      <w:pPr>
        <w:tabs>
          <w:tab w:val="left" w:pos="713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:rsidR="00ED2A49" w:rsidRPr="00565697" w:rsidRDefault="00ED2A49" w:rsidP="00314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697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:rsidR="008B6A83" w:rsidRPr="00565697" w:rsidRDefault="008B6A83" w:rsidP="008B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8B6A83" w:rsidRPr="00565697" w:rsidRDefault="008B6A83" w:rsidP="008B6A83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Р.А.Боташев</w:t>
      </w:r>
      <w:proofErr w:type="spellEnd"/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A49" w:rsidRPr="00565697" w:rsidRDefault="008B6A83" w:rsidP="003144E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A49" w:rsidRDefault="00ED2A49" w:rsidP="00ED2A4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2D4C" w:rsidRPr="00ED2A49" w:rsidRDefault="000A2D4C" w:rsidP="00ED2A49">
      <w:pPr>
        <w:rPr>
          <w:rFonts w:ascii="Times New Roman" w:hAnsi="Times New Roman" w:cs="Times New Roman"/>
          <w:sz w:val="24"/>
          <w:szCs w:val="24"/>
          <w:highlight w:val="yellow"/>
        </w:rPr>
        <w:sectPr w:rsidR="000A2D4C" w:rsidRPr="00ED2A49" w:rsidSect="002A7E5E">
          <w:footerReference w:type="default" r:id="rId8"/>
          <w:pgSz w:w="11906" w:h="16838"/>
          <w:pgMar w:top="284" w:right="850" w:bottom="0" w:left="1701" w:header="720" w:footer="136" w:gutter="0"/>
          <w:pgNumType w:start="0"/>
          <w:cols w:space="720"/>
          <w:titlePg/>
          <w:docGrid w:linePitch="299"/>
        </w:sectPr>
      </w:pPr>
    </w:p>
    <w:p w:rsidR="00C26D37" w:rsidRPr="00BD0830" w:rsidRDefault="00C26D37" w:rsidP="00981D82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0"/>
        </w:rPr>
      </w:pPr>
      <w:r w:rsidRPr="00BD0830">
        <w:rPr>
          <w:rFonts w:ascii="Times New Roman" w:eastAsia="Calibri" w:hAnsi="Times New Roman" w:cs="Times New Roman"/>
          <w:sz w:val="24"/>
          <w:szCs w:val="20"/>
        </w:rPr>
        <w:lastRenderedPageBreak/>
        <w:t>Приложение</w:t>
      </w:r>
      <w:r w:rsidR="00F7147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981D82" w:rsidRPr="00BD0830">
        <w:rPr>
          <w:rFonts w:ascii="Times New Roman" w:eastAsia="Calibri" w:hAnsi="Times New Roman" w:cs="Times New Roman"/>
          <w:sz w:val="24"/>
          <w:szCs w:val="20"/>
        </w:rPr>
        <w:t xml:space="preserve">к </w:t>
      </w:r>
      <w:r w:rsidR="00981D82">
        <w:rPr>
          <w:rFonts w:ascii="Times New Roman" w:eastAsia="Calibri" w:hAnsi="Times New Roman" w:cs="Times New Roman"/>
          <w:sz w:val="24"/>
          <w:szCs w:val="20"/>
        </w:rPr>
        <w:t>Постановлению</w:t>
      </w:r>
    </w:p>
    <w:p w:rsidR="00C26D37" w:rsidRDefault="003144EA" w:rsidP="00981D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Главы администрации </w:t>
      </w:r>
    </w:p>
    <w:p w:rsidR="003144EA" w:rsidRPr="00BD0830" w:rsidRDefault="005D383A" w:rsidP="0031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</w:t>
      </w:r>
      <w:proofErr w:type="spellStart"/>
      <w:r w:rsidR="008B6A8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Койданского</w:t>
      </w:r>
      <w:proofErr w:type="spellEnd"/>
      <w:r w:rsidR="008B6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</w:t>
      </w:r>
    </w:p>
    <w:p w:rsidR="00C26D37" w:rsidRPr="00BD0830" w:rsidRDefault="00C26D37" w:rsidP="00981D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0830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Карачаево-Черкесской Республики</w:t>
      </w:r>
    </w:p>
    <w:p w:rsidR="00C26D37" w:rsidRPr="00BD0830" w:rsidRDefault="00747E94" w:rsidP="00981D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981D82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80179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981D8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="0080179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A61459" w:rsidRPr="006B6AA4">
        <w:rPr>
          <w:rFonts w:ascii="Times New Roman" w:eastAsia="Times New Roman" w:hAnsi="Times New Roman" w:cs="Times New Roman"/>
          <w:sz w:val="24"/>
          <w:szCs w:val="20"/>
          <w:lang w:eastAsia="ru-RU"/>
        </w:rPr>
        <w:t>2021</w:t>
      </w:r>
      <w:r w:rsidR="006B6AA4" w:rsidRPr="006B6A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№</w:t>
      </w:r>
      <w:r w:rsidR="00981D82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</w:p>
    <w:p w:rsidR="00C26D37" w:rsidRDefault="00C26D37" w:rsidP="00C26D37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981D82" w:rsidRPr="001F6647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E97FCB" w:rsidRPr="00A70EDF" w:rsidRDefault="003144EA" w:rsidP="00A70E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ценностей в области муниципального </w:t>
      </w:r>
      <w:r w:rsidR="005D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</w:t>
      </w:r>
      <w:r w:rsidRPr="0098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на территории </w:t>
      </w:r>
      <w:proofErr w:type="spellStart"/>
      <w:r w:rsidR="008B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proofErr w:type="spellEnd"/>
      <w:r w:rsidR="008B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A7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</w:t>
      </w:r>
    </w:p>
    <w:p w:rsidR="00E97FCB" w:rsidRDefault="00E97FCB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48D2" w:rsidRPr="00B448D2" w:rsidRDefault="005B02A5" w:rsidP="00506F1A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val="en-US" w:bidi="ru-RU"/>
        </w:rPr>
        <w:t>I</w:t>
      </w:r>
      <w:r w:rsidRPr="005B02A5"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  <w:t>.</w:t>
      </w:r>
      <w:r w:rsidR="00B448D2" w:rsidRPr="00B448D2"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  <w:t xml:space="preserve"> Анализ и оценка</w:t>
      </w:r>
      <w:r w:rsidR="0035542D"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  <w:t xml:space="preserve"> состояния подконтрольной сферы</w:t>
      </w:r>
    </w:p>
    <w:p w:rsidR="00B448D2" w:rsidRPr="00B448D2" w:rsidRDefault="00B448D2" w:rsidP="00B448D2">
      <w:pPr>
        <w:spacing w:after="0"/>
        <w:ind w:right="467" w:firstLine="567"/>
        <w:jc w:val="both"/>
        <w:rPr>
          <w:rFonts w:ascii="Calibri" w:eastAsia="Calibri" w:hAnsi="Calibri" w:cs="Times New Roman"/>
          <w:i/>
          <w:sz w:val="26"/>
        </w:rPr>
      </w:pPr>
    </w:p>
    <w:p w:rsidR="00E742D6" w:rsidRPr="00E742D6" w:rsidRDefault="00B448D2" w:rsidP="00E742D6">
      <w:pPr>
        <w:numPr>
          <w:ilvl w:val="0"/>
          <w:numId w:val="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39">
        <w:rPr>
          <w:rFonts w:ascii="Times New Roman" w:eastAsia="Times New Roman" w:hAnsi="Times New Roman" w:cs="Times New Roman"/>
          <w:sz w:val="28"/>
          <w:szCs w:val="28"/>
        </w:rPr>
        <w:t>Характеристика поднадзорных хозяйствующих субъектов.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</w:t>
      </w:r>
      <w:r w:rsidR="004003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 (надзору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Карачаево-Черкесской Республики (далее – подконтрольные субъекты).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39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при осуществлении </w:t>
      </w:r>
      <w:r w:rsidR="00460D0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5563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(надзора) в области регулируемых государством </w:t>
      </w:r>
      <w:r w:rsidR="00460D08">
        <w:rPr>
          <w:rFonts w:ascii="Times New Roman" w:eastAsia="Times New Roman" w:hAnsi="Times New Roman" w:cs="Times New Roman"/>
          <w:sz w:val="28"/>
          <w:szCs w:val="28"/>
        </w:rPr>
        <w:t>контроля (надзора</w:t>
      </w:r>
      <w:r w:rsidRPr="00A55639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proofErr w:type="spellStart"/>
      <w:r w:rsidR="008B6A83">
        <w:rPr>
          <w:rFonts w:ascii="Times New Roman" w:eastAsia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55639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на:</w:t>
      </w:r>
    </w:p>
    <w:p w:rsidR="00B448D2" w:rsidRPr="00A55639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</w:t>
      </w:r>
      <w:r w:rsidR="00F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08"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0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ридические лица и индивидуальные</w:t>
      </w:r>
      <w:r w:rsidR="00460D08"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предприниматели,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деятельность в сферах государственного</w:t>
      </w:r>
      <w:r w:rsidR="0046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(надзора)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8D2" w:rsidRPr="00E742D6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:rsidR="00B448D2" w:rsidRPr="00E742D6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население, потребителей коммунальных ресурсов;</w:t>
      </w:r>
    </w:p>
    <w:p w:rsidR="00B448D2" w:rsidRPr="00E742D6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="00E74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74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D2" w:rsidRPr="00A55639" w:rsidRDefault="00B448D2" w:rsidP="00A5563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</w:rPr>
      </w:pPr>
      <w:r w:rsidRPr="003144EA">
        <w:rPr>
          <w:rFonts w:ascii="Times New Roman" w:eastAsia="Times New Roman" w:hAnsi="Times New Roman" w:cs="Times New Roman"/>
          <w:sz w:val="28"/>
          <w:szCs w:val="24"/>
        </w:rPr>
        <w:t>2. Ключевые наиболее значимые риски.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Ключевыми рисками при реализации программы профилактических мероприятий являются: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- 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- частые изменения в подконтрольных субъектах, как самих юридических лиц, осуществляющих регулируемые виды деятельности (ликвидация предприятий, смена организационно-правовой формы и прочее), так и кадровых изменений на руководящих должностях в этих организациях, что как следствие приводит к нарушениям законодательства и/или изменению подходов к обеспечению системы соблюдения обязательных требований.</w:t>
      </w:r>
    </w:p>
    <w:p w:rsidR="00B448D2" w:rsidRPr="00A55639" w:rsidRDefault="00B448D2" w:rsidP="00A556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показатели состояния подконтрольной среды.</w:t>
      </w:r>
    </w:p>
    <w:p w:rsidR="00B448D2" w:rsidRPr="00A55639" w:rsidRDefault="006D741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</w:rPr>
      </w:pPr>
      <w:r w:rsidRPr="00E742D6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="008B6A83">
        <w:rPr>
          <w:rFonts w:ascii="Times New Roman" w:eastAsia="Times New Roman" w:hAnsi="Times New Roman" w:cs="Times New Roman"/>
          <w:sz w:val="28"/>
          <w:szCs w:val="24"/>
        </w:rPr>
        <w:t>Койданского</w:t>
      </w:r>
      <w:proofErr w:type="spellEnd"/>
      <w:r w:rsidR="008B6A83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</w:t>
      </w:r>
      <w:r w:rsidR="00F714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448D2" w:rsidRPr="00A55639">
        <w:rPr>
          <w:rFonts w:ascii="Times New Roman" w:eastAsia="Times New Roman" w:hAnsi="Times New Roman" w:cs="Times New Roman"/>
          <w:sz w:val="28"/>
          <w:szCs w:val="24"/>
        </w:rPr>
        <w:t xml:space="preserve">в целях предупреждения нарушений подконтрольными субъектами обязательных требований законодательства о государственном </w:t>
      </w:r>
      <w:r>
        <w:rPr>
          <w:rFonts w:ascii="Times New Roman" w:eastAsia="Times New Roman" w:hAnsi="Times New Roman" w:cs="Times New Roman"/>
          <w:sz w:val="28"/>
          <w:szCs w:val="24"/>
        </w:rPr>
        <w:t>контроле (надзоре)</w:t>
      </w:r>
      <w:r w:rsidR="00B448D2" w:rsidRPr="00A55639">
        <w:rPr>
          <w:rFonts w:ascii="Times New Roman" w:eastAsia="Times New Roman" w:hAnsi="Times New Roman" w:cs="Times New Roman"/>
          <w:sz w:val="28"/>
          <w:szCs w:val="24"/>
        </w:rPr>
        <w:t xml:space="preserve"> устранения </w:t>
      </w:r>
      <w:r w:rsidR="00B448D2" w:rsidRPr="00A55639">
        <w:rPr>
          <w:rFonts w:ascii="Times New Roman" w:eastAsia="Times New Roman" w:hAnsi="Times New Roman" w:cs="Times New Roman"/>
          <w:sz w:val="28"/>
          <w:szCs w:val="24"/>
        </w:rPr>
        <w:lastRenderedPageBreak/>
        <w:t>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нарушений, в том числе: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1) размещает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2) информирует подконтрольных субъектов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3) проводит разъяснительную работу по вопросам соблюдения обязательных требований;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4) проводит семинары, совещания,</w:t>
      </w:r>
      <w:r w:rsidRPr="00A5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приемы</w:t>
      </w:r>
      <w:r w:rsidRPr="00A55639">
        <w:rPr>
          <w:rFonts w:ascii="Times New Roman" w:eastAsia="Times New Roman" w:hAnsi="Times New Roman" w:cs="Times New Roman"/>
          <w:sz w:val="28"/>
          <w:szCs w:val="24"/>
        </w:rPr>
        <w:t xml:space="preserve"> по вопросам применения обязательных требований;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5) обобщает практику осуществления государственного</w:t>
      </w:r>
      <w:r w:rsidR="00F714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742D6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A55639">
        <w:rPr>
          <w:rFonts w:ascii="Times New Roman" w:eastAsia="Times New Roman" w:hAnsi="Times New Roman" w:cs="Times New Roman"/>
          <w:sz w:val="28"/>
          <w:szCs w:val="24"/>
        </w:rPr>
        <w:t xml:space="preserve">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48D2" w:rsidRPr="00B448D2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6) выдает предостережения о недопустимости нарушения обязательных требований в соответствии с действующим законодательством</w:t>
      </w:r>
      <w:r w:rsidRPr="00B448D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61B42" w:rsidRPr="002B5F57" w:rsidRDefault="00961B42" w:rsidP="000213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448D2" w:rsidRDefault="005B02A5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val="en-US" w:bidi="ru-RU"/>
        </w:rPr>
        <w:t>II</w:t>
      </w:r>
      <w:r w:rsidRPr="005B02A5"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  <w:t>.</w:t>
      </w:r>
      <w:r w:rsidR="00B448D2" w:rsidRPr="00B448D2"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  <w:t xml:space="preserve"> Цели и</w:t>
      </w:r>
      <w:r w:rsidR="0035542D"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  <w:t xml:space="preserve"> задачи профилактической работы</w:t>
      </w:r>
    </w:p>
    <w:p w:rsidR="0035542D" w:rsidRPr="0035542D" w:rsidRDefault="0035542D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</w:pPr>
    </w:p>
    <w:p w:rsidR="00E97FCB" w:rsidRPr="00E97FCB" w:rsidRDefault="00E97FCB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E97FCB">
        <w:rPr>
          <w:rFonts w:ascii="Times New Roman" w:hAnsi="Times New Roman" w:cs="Times New Roman"/>
          <w:sz w:val="28"/>
        </w:rPr>
        <w:t>Цели профилактической работы:</w:t>
      </w:r>
    </w:p>
    <w:p w:rsidR="00E97FCB" w:rsidRPr="00F5170F" w:rsidRDefault="00E97FCB" w:rsidP="00F5170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t>повышение прозрачности системы государственного</w:t>
      </w:r>
      <w:r w:rsidR="00E742D6">
        <w:rPr>
          <w:rFonts w:ascii="Times New Roman" w:hAnsi="Times New Roman" w:cs="Times New Roman"/>
          <w:sz w:val="28"/>
        </w:rPr>
        <w:t xml:space="preserve"> муниципального</w:t>
      </w:r>
      <w:r w:rsidRPr="00F5170F">
        <w:rPr>
          <w:rFonts w:ascii="Times New Roman" w:hAnsi="Times New Roman" w:cs="Times New Roman"/>
          <w:sz w:val="28"/>
        </w:rPr>
        <w:t xml:space="preserve"> контроля (надзора) в целом и деятельности отдельных контрольно</w:t>
      </w:r>
      <w:r w:rsidR="0002135E" w:rsidRPr="00F5170F">
        <w:rPr>
          <w:rFonts w:ascii="Times New Roman" w:hAnsi="Times New Roman" w:cs="Times New Roman"/>
          <w:sz w:val="28"/>
        </w:rPr>
        <w:t>-</w:t>
      </w:r>
      <w:r w:rsidRPr="00F5170F">
        <w:rPr>
          <w:rFonts w:ascii="Times New Roman" w:hAnsi="Times New Roman" w:cs="Times New Roman"/>
          <w:sz w:val="28"/>
        </w:rPr>
        <w:t>надзорных органов;</w:t>
      </w:r>
    </w:p>
    <w:p w:rsidR="00E97FCB" w:rsidRPr="00EF370F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E97FCB" w:rsidRPr="00EF370F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t>управление рисками причинения вреда охраняемым законом ценностям;</w:t>
      </w:r>
    </w:p>
    <w:p w:rsidR="00E97FCB" w:rsidRPr="00EF370F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7FCB" w:rsidRPr="00EF370F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E97FCB" w:rsidRPr="00EF370F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t>разъяснение подконтрольным субъектам обязательных требований;</w:t>
      </w:r>
    </w:p>
    <w:p w:rsidR="009B341E" w:rsidRPr="00961B42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961B42">
        <w:rPr>
          <w:rFonts w:ascii="Times New Roman" w:hAnsi="Times New Roman" w:cs="Times New Roman"/>
          <w:sz w:val="28"/>
        </w:rPr>
        <w:t>сокращение количества нарушений юридическими лицами</w:t>
      </w:r>
      <w:r w:rsidR="005D383A">
        <w:rPr>
          <w:rFonts w:ascii="Times New Roman" w:hAnsi="Times New Roman" w:cs="Times New Roman"/>
          <w:sz w:val="28"/>
        </w:rPr>
        <w:t xml:space="preserve"> </w:t>
      </w:r>
      <w:r w:rsidRPr="00961B42">
        <w:rPr>
          <w:rFonts w:ascii="Times New Roman" w:hAnsi="Times New Roman" w:cs="Times New Roman"/>
          <w:sz w:val="28"/>
        </w:rPr>
        <w:t>и индивидуальными предпринимателями обязательных требований в</w:t>
      </w:r>
      <w:r w:rsidR="0028098B" w:rsidRPr="0028098B">
        <w:rPr>
          <w:rFonts w:ascii="Times New Roman" w:hAnsi="Times New Roman" w:cs="Times New Roman"/>
          <w:sz w:val="28"/>
        </w:rPr>
        <w:t xml:space="preserve"> области регулируемых государством цен (тарифов)</w:t>
      </w:r>
      <w:r w:rsidRPr="00961B42">
        <w:rPr>
          <w:rFonts w:ascii="Times New Roman" w:hAnsi="Times New Roman" w:cs="Times New Roman"/>
          <w:sz w:val="28"/>
        </w:rPr>
        <w:t>;</w:t>
      </w:r>
    </w:p>
    <w:p w:rsidR="009B341E" w:rsidRDefault="009B341E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lastRenderedPageBreak/>
        <w:t xml:space="preserve">обеспечение доступности информации об обязательных требованиях </w:t>
      </w:r>
      <w:r w:rsidR="0028098B" w:rsidRPr="0028098B">
        <w:rPr>
          <w:rFonts w:ascii="Times New Roman" w:hAnsi="Times New Roman" w:cs="Times New Roman"/>
          <w:sz w:val="28"/>
        </w:rPr>
        <w:t>в области регулируемых государством цен (тарифов)</w:t>
      </w:r>
      <w:r w:rsidRPr="00EF370F">
        <w:rPr>
          <w:rFonts w:ascii="Times New Roman" w:hAnsi="Times New Roman" w:cs="Times New Roman"/>
          <w:sz w:val="28"/>
        </w:rPr>
        <w:t>.</w:t>
      </w:r>
    </w:p>
    <w:p w:rsidR="00EF370F" w:rsidRPr="0028098B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8098B">
        <w:rPr>
          <w:rFonts w:ascii="Times New Roman" w:hAnsi="Times New Roman" w:cs="Times New Roman"/>
          <w:sz w:val="28"/>
        </w:rPr>
        <w:t>Проведение профилактических мероприятий позволит решить следующие задачи:</w:t>
      </w:r>
    </w:p>
    <w:p w:rsidR="008C68D4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E1F">
        <w:rPr>
          <w:rFonts w:ascii="Times New Roman" w:hAnsi="Times New Roman" w:cs="Times New Roman"/>
          <w:sz w:val="28"/>
        </w:rPr>
        <w:t xml:space="preserve">формирование единого понимания обязательных требований </w:t>
      </w:r>
      <w:r w:rsidR="00E7493D" w:rsidRPr="00E7493D">
        <w:rPr>
          <w:rFonts w:ascii="Times New Roman" w:hAnsi="Times New Roman" w:cs="Times New Roman"/>
          <w:sz w:val="28"/>
        </w:rPr>
        <w:t xml:space="preserve">в области регулируемых государством </w:t>
      </w:r>
      <w:r w:rsidR="006D7412">
        <w:rPr>
          <w:rFonts w:ascii="Times New Roman" w:hAnsi="Times New Roman" w:cs="Times New Roman"/>
          <w:sz w:val="28"/>
        </w:rPr>
        <w:t>контролю (надзору</w:t>
      </w:r>
      <w:r w:rsidR="00E7493D" w:rsidRPr="00E7493D">
        <w:rPr>
          <w:rFonts w:ascii="Times New Roman" w:hAnsi="Times New Roman" w:cs="Times New Roman"/>
          <w:sz w:val="28"/>
        </w:rPr>
        <w:t>)</w:t>
      </w:r>
      <w:r w:rsidR="005D383A">
        <w:rPr>
          <w:rFonts w:ascii="Times New Roman" w:hAnsi="Times New Roman" w:cs="Times New Roman"/>
          <w:sz w:val="28"/>
        </w:rPr>
        <w:t xml:space="preserve"> </w:t>
      </w:r>
    </w:p>
    <w:p w:rsidR="00EF370F" w:rsidRPr="00381E1F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E1F">
        <w:rPr>
          <w:rFonts w:ascii="Times New Roman" w:hAnsi="Times New Roman" w:cs="Times New Roman"/>
          <w:sz w:val="28"/>
        </w:rPr>
        <w:t>у всех участников контрольно-надзорной деятельности;</w:t>
      </w:r>
    </w:p>
    <w:p w:rsidR="00EF370F" w:rsidRPr="00381E1F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E1F">
        <w:rPr>
          <w:rFonts w:ascii="Times New Roman" w:hAnsi="Times New Roman" w:cs="Times New Roman"/>
          <w:sz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EF370F" w:rsidRPr="00381E1F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E1F">
        <w:rPr>
          <w:rFonts w:ascii="Times New Roman" w:hAnsi="Times New Roman" w:cs="Times New Roman"/>
          <w:sz w:val="28"/>
        </w:rPr>
        <w:t xml:space="preserve"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</w:t>
      </w:r>
      <w:r w:rsidR="00E7493D" w:rsidRPr="00E7493D">
        <w:rPr>
          <w:rFonts w:ascii="Times New Roman" w:hAnsi="Times New Roman" w:cs="Times New Roman"/>
          <w:sz w:val="28"/>
        </w:rPr>
        <w:t>в области регулируемых государством</w:t>
      </w:r>
      <w:r w:rsidR="00F5170F">
        <w:rPr>
          <w:rFonts w:ascii="Times New Roman" w:hAnsi="Times New Roman" w:cs="Times New Roman"/>
          <w:sz w:val="28"/>
        </w:rPr>
        <w:t xml:space="preserve"> муниципальног</w:t>
      </w:r>
      <w:r w:rsidR="00F7147B">
        <w:rPr>
          <w:rFonts w:ascii="Times New Roman" w:hAnsi="Times New Roman" w:cs="Times New Roman"/>
          <w:sz w:val="28"/>
        </w:rPr>
        <w:t xml:space="preserve">о </w:t>
      </w:r>
      <w:r w:rsidR="006D7412">
        <w:rPr>
          <w:rFonts w:ascii="Times New Roman" w:hAnsi="Times New Roman" w:cs="Times New Roman"/>
          <w:sz w:val="28"/>
        </w:rPr>
        <w:t>контроля (надзора)</w:t>
      </w:r>
      <w:r w:rsidRPr="00381E1F">
        <w:rPr>
          <w:rFonts w:ascii="Times New Roman" w:hAnsi="Times New Roman" w:cs="Times New Roman"/>
          <w:sz w:val="28"/>
        </w:rPr>
        <w:t xml:space="preserve"> определение способов устранения или снижения рисков их возникновения;</w:t>
      </w:r>
    </w:p>
    <w:p w:rsidR="00EF370F" w:rsidRPr="00381E1F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E1F">
        <w:rPr>
          <w:rFonts w:ascii="Times New Roman" w:hAnsi="Times New Roman" w:cs="Times New Roman"/>
          <w:sz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:rsidR="00EF370F" w:rsidRPr="004957D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957DA">
        <w:rPr>
          <w:rFonts w:ascii="Times New Roman" w:hAnsi="Times New Roman" w:cs="Times New Roman"/>
          <w:sz w:val="28"/>
        </w:rPr>
        <w:t>повышение уровня правовой грамотности юридических лиц</w:t>
      </w:r>
      <w:r w:rsidR="00F7147B">
        <w:rPr>
          <w:rFonts w:ascii="Times New Roman" w:hAnsi="Times New Roman" w:cs="Times New Roman"/>
          <w:sz w:val="28"/>
        </w:rPr>
        <w:t xml:space="preserve"> </w:t>
      </w:r>
      <w:r w:rsidRPr="004957DA">
        <w:rPr>
          <w:rFonts w:ascii="Times New Roman" w:hAnsi="Times New Roman" w:cs="Times New Roman"/>
          <w:sz w:val="28"/>
        </w:rPr>
        <w:t xml:space="preserve">и индивидуальных предпринимателей </w:t>
      </w:r>
      <w:r w:rsidR="00381E1F" w:rsidRPr="004957DA">
        <w:rPr>
          <w:rFonts w:ascii="Times New Roman" w:hAnsi="Times New Roman" w:cs="Times New Roman"/>
          <w:sz w:val="28"/>
        </w:rPr>
        <w:t>в области регулируемых государством</w:t>
      </w:r>
      <w:r w:rsidR="00F5170F">
        <w:rPr>
          <w:rFonts w:ascii="Times New Roman" w:hAnsi="Times New Roman" w:cs="Times New Roman"/>
          <w:sz w:val="28"/>
        </w:rPr>
        <w:t xml:space="preserve"> муниципального </w:t>
      </w:r>
      <w:r w:rsidR="006D7412">
        <w:rPr>
          <w:rFonts w:ascii="Times New Roman" w:hAnsi="Times New Roman" w:cs="Times New Roman"/>
          <w:sz w:val="28"/>
        </w:rPr>
        <w:t>контроля (надзора);</w:t>
      </w:r>
    </w:p>
    <w:p w:rsidR="00EF370F" w:rsidRPr="00381E1F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E1F">
        <w:rPr>
          <w:rFonts w:ascii="Times New Roman" w:hAnsi="Times New Roman" w:cs="Times New Roman"/>
          <w:sz w:val="28"/>
        </w:rPr>
        <w:t>повышение прозрачности</w:t>
      </w:r>
      <w:r w:rsidRPr="00381E1F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деятельности.</w:t>
      </w:r>
    </w:p>
    <w:p w:rsidR="00EF370F" w:rsidRPr="00381E1F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1F">
        <w:rPr>
          <w:rFonts w:ascii="Times New Roman" w:hAnsi="Times New Roman" w:cs="Times New Roman"/>
          <w:sz w:val="28"/>
        </w:rPr>
        <w:t>Настоящая</w:t>
      </w:r>
      <w:r w:rsidRPr="00381E1F">
        <w:rPr>
          <w:rFonts w:ascii="Times New Roman" w:hAnsi="Times New Roman" w:cs="Times New Roman"/>
          <w:sz w:val="28"/>
          <w:szCs w:val="28"/>
        </w:rPr>
        <w:t xml:space="preserve"> программа призвана обеспечить создание условий для снижения случаев нарушения обязательных требований </w:t>
      </w:r>
      <w:r w:rsidR="00381E1F" w:rsidRPr="00E97FCB">
        <w:rPr>
          <w:rFonts w:ascii="Times New Roman" w:hAnsi="Times New Roman" w:cs="Times New Roman"/>
          <w:sz w:val="28"/>
        </w:rPr>
        <w:t>в области</w:t>
      </w:r>
      <w:r w:rsidR="00F7147B">
        <w:rPr>
          <w:rFonts w:ascii="Times New Roman" w:hAnsi="Times New Roman" w:cs="Times New Roman"/>
          <w:sz w:val="28"/>
        </w:rPr>
        <w:t xml:space="preserve"> </w:t>
      </w:r>
      <w:r w:rsidR="00381E1F" w:rsidRPr="0002135E">
        <w:rPr>
          <w:rFonts w:ascii="Times New Roman" w:hAnsi="Times New Roman" w:cs="Times New Roman"/>
          <w:sz w:val="28"/>
        </w:rPr>
        <w:t>регулируемых государством</w:t>
      </w:r>
      <w:r w:rsidR="00F5170F">
        <w:rPr>
          <w:rFonts w:ascii="Times New Roman" w:hAnsi="Times New Roman" w:cs="Times New Roman"/>
          <w:sz w:val="28"/>
        </w:rPr>
        <w:t xml:space="preserve"> муниципального</w:t>
      </w:r>
      <w:r w:rsidR="00F7147B">
        <w:rPr>
          <w:rFonts w:ascii="Times New Roman" w:hAnsi="Times New Roman" w:cs="Times New Roman"/>
          <w:sz w:val="28"/>
        </w:rPr>
        <w:t xml:space="preserve"> </w:t>
      </w:r>
      <w:r w:rsidR="006D7412">
        <w:rPr>
          <w:rFonts w:ascii="Times New Roman" w:hAnsi="Times New Roman" w:cs="Times New Roman"/>
          <w:sz w:val="28"/>
        </w:rPr>
        <w:t>контроля (надзора</w:t>
      </w:r>
      <w:r w:rsidR="00381E1F" w:rsidRPr="0002135E">
        <w:rPr>
          <w:rFonts w:ascii="Times New Roman" w:hAnsi="Times New Roman" w:cs="Times New Roman"/>
          <w:sz w:val="28"/>
        </w:rPr>
        <w:t>)</w:t>
      </w:r>
      <w:r w:rsidRPr="00381E1F">
        <w:rPr>
          <w:rFonts w:ascii="Times New Roman" w:hAnsi="Times New Roman" w:cs="Times New Roman"/>
          <w:sz w:val="28"/>
          <w:szCs w:val="28"/>
        </w:rPr>
        <w:t>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:rsidR="003E1105" w:rsidRPr="0028098B" w:rsidRDefault="003E1105" w:rsidP="00E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Default="004959B2" w:rsidP="005B02A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Виды</w:t>
      </w:r>
      <w:r w:rsidR="00EF370F" w:rsidRPr="002B5F57">
        <w:rPr>
          <w:rFonts w:ascii="Times New Roman" w:hAnsi="Times New Roman" w:cs="Times New Roman"/>
          <w:b/>
          <w:sz w:val="28"/>
        </w:rPr>
        <w:t xml:space="preserve"> профилактических </w:t>
      </w:r>
      <w:r>
        <w:rPr>
          <w:rFonts w:ascii="Times New Roman" w:hAnsi="Times New Roman" w:cs="Times New Roman"/>
          <w:b/>
          <w:sz w:val="28"/>
        </w:rPr>
        <w:t>мероприятий, сроки (периодичность) их проведения</w:t>
      </w:r>
    </w:p>
    <w:p w:rsidR="0035542D" w:rsidRDefault="0035542D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A55639" w:rsidRDefault="00EF370F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Для решения задач и достижения целей программы пред</w:t>
      </w:r>
      <w:r w:rsidR="004959B2" w:rsidRPr="00A55639">
        <w:rPr>
          <w:rFonts w:ascii="Times New Roman" w:hAnsi="Times New Roman" w:cs="Times New Roman"/>
          <w:sz w:val="28"/>
          <w:szCs w:val="28"/>
        </w:rPr>
        <w:t xml:space="preserve">усмотрены следующие виды </w:t>
      </w:r>
      <w:r w:rsidRPr="00A55639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4959B2" w:rsidRPr="00A55639">
        <w:rPr>
          <w:rFonts w:ascii="Times New Roman" w:hAnsi="Times New Roman" w:cs="Times New Roman"/>
          <w:sz w:val="28"/>
          <w:szCs w:val="28"/>
        </w:rPr>
        <w:t>мероприятий</w:t>
      </w:r>
      <w:r w:rsidRPr="00A55639">
        <w:rPr>
          <w:rFonts w:ascii="Times New Roman" w:hAnsi="Times New Roman" w:cs="Times New Roman"/>
          <w:sz w:val="28"/>
          <w:szCs w:val="28"/>
        </w:rPr>
        <w:t>:</w:t>
      </w:r>
    </w:p>
    <w:p w:rsidR="004959B2" w:rsidRPr="00A55639" w:rsidRDefault="004959B2" w:rsidP="00A55639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55639" w:rsidRPr="00852794" w:rsidRDefault="004959B2" w:rsidP="00981D82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794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F5170F" w:rsidRPr="00F5170F" w:rsidRDefault="00F5170F" w:rsidP="00A55639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B6A" w:rsidRDefault="00F43B6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5639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6E6637" w:rsidRPr="00A55639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637" w:rsidRPr="00A55639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6E6637" w:rsidRPr="00A55639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517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170F">
        <w:rPr>
          <w:rFonts w:ascii="Times New Roman" w:hAnsi="Times New Roman" w:cs="Times New Roman"/>
          <w:sz w:val="28"/>
          <w:szCs w:val="28"/>
        </w:rPr>
        <w:t>,</w:t>
      </w:r>
      <w:r w:rsidRPr="00A55639">
        <w:rPr>
          <w:rFonts w:ascii="Times New Roman" w:hAnsi="Times New Roman" w:cs="Times New Roman"/>
          <w:sz w:val="28"/>
          <w:szCs w:val="28"/>
        </w:rPr>
        <w:t xml:space="preserve"> в сети "Интернет" и в средствах массовой информации.</w:t>
      </w:r>
    </w:p>
    <w:p w:rsidR="006E6637" w:rsidRPr="00A55639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637" w:rsidRPr="00A55639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"Интернет":</w:t>
      </w:r>
    </w:p>
    <w:p w:rsidR="006E6637" w:rsidRPr="00A55639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lastRenderedPageBreak/>
        <w:t>а) тексты нормативных правовых актов, регулирующих осуществление государственного контроля;</w:t>
      </w:r>
    </w:p>
    <w:p w:rsidR="006E6637" w:rsidRPr="00A55639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б) сведения об изменениях, внесенных в нормативные правовые акты, регулирующие осуществление государственного контроля, о сроках и порядке их вступления в силу;</w:t>
      </w:r>
    </w:p>
    <w:p w:rsidR="006E6637" w:rsidRPr="00A55639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</w:t>
      </w:r>
      <w:r w:rsidR="00F517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55639">
        <w:rPr>
          <w:rFonts w:ascii="Times New Roman" w:hAnsi="Times New Roman" w:cs="Times New Roman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г</w:t>
      </w:r>
      <w:r w:rsidR="006E6637" w:rsidRPr="00A55639">
        <w:rPr>
          <w:rFonts w:ascii="Times New Roman" w:hAnsi="Times New Roman" w:cs="Times New Roman"/>
          <w:sz w:val="28"/>
          <w:szCs w:val="28"/>
        </w:rPr>
        <w:t>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д</w:t>
      </w:r>
      <w:r w:rsidR="006E6637" w:rsidRPr="00A55639">
        <w:rPr>
          <w:rFonts w:ascii="Times New Roman" w:hAnsi="Times New Roman" w:cs="Times New Roman"/>
          <w:sz w:val="28"/>
          <w:szCs w:val="28"/>
        </w:rPr>
        <w:t>) перечень индикаторов риска нарушения обязательных требований, порядок отнесения объектов государственного</w:t>
      </w:r>
      <w:r w:rsidR="00F517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A55639">
        <w:rPr>
          <w:rFonts w:ascii="Times New Roman" w:hAnsi="Times New Roman" w:cs="Times New Roman"/>
          <w:sz w:val="28"/>
          <w:szCs w:val="28"/>
        </w:rPr>
        <w:t>контроля к категориям риска;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е</w:t>
      </w:r>
      <w:r w:rsidR="006E6637" w:rsidRPr="00A55639">
        <w:rPr>
          <w:rFonts w:ascii="Times New Roman" w:hAnsi="Times New Roman" w:cs="Times New Roman"/>
          <w:sz w:val="28"/>
          <w:szCs w:val="28"/>
        </w:rPr>
        <w:t>) перечень объектов государственного контроля, учитываемых в рамках формирования ежегодного плана проведения плановых проверок, с указанием категории риска;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ж</w:t>
      </w:r>
      <w:r w:rsidR="006E6637" w:rsidRPr="00A55639">
        <w:rPr>
          <w:rFonts w:ascii="Times New Roman" w:hAnsi="Times New Roman" w:cs="Times New Roman"/>
          <w:sz w:val="28"/>
          <w:szCs w:val="28"/>
        </w:rPr>
        <w:t>) программу профилактики рисков причинения вреда и ежегодный план проведения плановых проверок органом государственного</w:t>
      </w:r>
      <w:r w:rsidR="00F517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A55639">
        <w:rPr>
          <w:rFonts w:ascii="Times New Roman" w:hAnsi="Times New Roman" w:cs="Times New Roman"/>
          <w:sz w:val="28"/>
          <w:szCs w:val="28"/>
        </w:rPr>
        <w:t>контроля (при проведении таких мероприятий);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з</w:t>
      </w:r>
      <w:r w:rsidR="006E6637" w:rsidRPr="00A55639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и</w:t>
      </w:r>
      <w:r w:rsidR="006E6637" w:rsidRPr="00A55639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органа государственного контроля;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к</w:t>
      </w:r>
      <w:r w:rsidR="006E6637" w:rsidRPr="00A55639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и (или) программами профилактики рисков причинения вреда.</w:t>
      </w:r>
    </w:p>
    <w:p w:rsidR="00F43B6A" w:rsidRPr="00A55639" w:rsidRDefault="00F43B6A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795" w:rsidRPr="00A55639" w:rsidRDefault="00530795" w:rsidP="00A5563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530795" w:rsidRPr="00A55639" w:rsidRDefault="00A23CC3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F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0795"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консультирование: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телефону – в часы работы </w:t>
      </w:r>
      <w:r w:rsidR="00A23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сообщения контролируемым лицам контактных данных </w:t>
      </w:r>
      <w:r w:rsidR="00A23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его работы, досудебного порядка подачи и рассмотрения жалоб контролируемых лиц;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proofErr w:type="spellStart"/>
      <w:r w:rsid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проводится консультирование посредством видео-конференц-связи, и время </w:t>
      </w:r>
      <w:r w:rsid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анонсируются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позднее чем за 5 рабочих дней до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проведения консультирования посредством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видео-конференц-связи;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личном приеме – в соответствии с графиком личного приема граждан в соответствии со статьей 13 Федерального закона № 59-ФЗ,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ходе проведения профилактических визитов, контрольных (надзорных) мероприятий – при взаимодействии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контролируемыми лицами и их представителями по вопросам проведения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контролируемого лица соответствующего мероприятия;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ходе публичного обсуждения проекта доклада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правоприменительной практике – при взаимодействии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контроля;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№ 59-ФЗ,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контроля.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 и по вопросам, предусмотренным </w:t>
      </w:r>
      <w:r w:rsidR="00A55639" w:rsidRPr="00260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5D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B78" w:rsidRPr="00260B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региональном госуд</w:t>
      </w:r>
      <w:r w:rsidR="0026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арственном контроле (надзоре) </w:t>
      </w:r>
      <w:r w:rsidR="00260B78" w:rsidRPr="0026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государственного регулирования 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</w:t>
      </w:r>
      <w:r w:rsidR="00260B78" w:rsidRPr="00260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трех или более однотипных обращений контролируемых лиц и их представителей, имеющих значение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неопределенного круга контролируемых лиц, </w:t>
      </w:r>
      <w:r w:rsidR="00A23CC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147B">
        <w:rPr>
          <w:rFonts w:ascii="Times New Roman" w:hAnsi="Times New Roman" w:cs="Times New Roman"/>
          <w:sz w:val="28"/>
          <w:szCs w:val="28"/>
        </w:rPr>
        <w:t xml:space="preserve">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письменное разъяснение, которое подписывает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147B">
        <w:rPr>
          <w:rFonts w:ascii="Times New Roman" w:hAnsi="Times New Roman" w:cs="Times New Roman"/>
          <w:sz w:val="28"/>
          <w:szCs w:val="28"/>
        </w:rPr>
        <w:t xml:space="preserve">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в информационно-телекоммуникационной сети «Интернет».</w:t>
      </w:r>
    </w:p>
    <w:p w:rsidR="0028098B" w:rsidRPr="0028098B" w:rsidRDefault="0028098B" w:rsidP="0028098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Default="005B02A5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 w:rsidRPr="0035542D">
        <w:rPr>
          <w:rFonts w:ascii="Times New Roman" w:hAnsi="Times New Roman" w:cs="Times New Roman"/>
          <w:b/>
          <w:sz w:val="28"/>
        </w:rPr>
        <w:t xml:space="preserve">. </w:t>
      </w:r>
      <w:r w:rsidR="00EF370F" w:rsidRPr="001A5508">
        <w:rPr>
          <w:rFonts w:ascii="Times New Roman" w:hAnsi="Times New Roman" w:cs="Times New Roman"/>
          <w:b/>
          <w:sz w:val="28"/>
        </w:rPr>
        <w:t>Ресурсное обеспечение программы</w:t>
      </w:r>
    </w:p>
    <w:p w:rsidR="0035542D" w:rsidRDefault="0035542D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7539A" w:rsidRPr="00981D82" w:rsidRDefault="00EF370F" w:rsidP="00981D8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622BB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5542D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выделяемых на обеспечение деятельности </w:t>
      </w:r>
      <w:r w:rsidR="00622BB9">
        <w:rPr>
          <w:rFonts w:ascii="Times New Roman" w:hAnsi="Times New Roman" w:cs="Times New Roman"/>
          <w:sz w:val="28"/>
          <w:szCs w:val="28"/>
        </w:rPr>
        <w:t>администрации</w:t>
      </w:r>
      <w:r w:rsidRPr="0035542D">
        <w:rPr>
          <w:rFonts w:ascii="Times New Roman" w:hAnsi="Times New Roman" w:cs="Times New Roman"/>
          <w:sz w:val="28"/>
          <w:szCs w:val="28"/>
        </w:rPr>
        <w:t>. Привлечение иных кадровых, материальных и финансовых ресурсов для реализации программы не требуется.</w:t>
      </w:r>
    </w:p>
    <w:p w:rsidR="007C453B" w:rsidRPr="008B6A83" w:rsidRDefault="00EF370F" w:rsidP="008B6A83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6A83">
        <w:rPr>
          <w:rFonts w:ascii="Times New Roman" w:hAnsi="Times New Roman" w:cs="Times New Roman"/>
          <w:b/>
          <w:sz w:val="28"/>
        </w:rPr>
        <w:t>Порядок управления Программой</w:t>
      </w:r>
    </w:p>
    <w:p w:rsidR="008B6A83" w:rsidRDefault="008B6A83" w:rsidP="008B6A8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B6A83" w:rsidRDefault="008B6A83" w:rsidP="008B6A8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B6A83" w:rsidRPr="008B6A83" w:rsidRDefault="008B6A83" w:rsidP="008B6A8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1D82" w:rsidRPr="00981D82" w:rsidRDefault="00981D82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EF370F" w:rsidRPr="0035542D" w:rsidRDefault="00EF370F" w:rsidP="007C4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 xml:space="preserve">Руководитель (координатор) Программы </w:t>
      </w:r>
      <w:r w:rsidRPr="0047539A">
        <w:rPr>
          <w:rFonts w:ascii="Times New Roman" w:hAnsi="Times New Roman" w:cs="Times New Roman"/>
          <w:sz w:val="28"/>
          <w:szCs w:val="28"/>
        </w:rPr>
        <w:t xml:space="preserve">- </w:t>
      </w:r>
      <w:r w:rsidR="00622BB9" w:rsidRPr="0047539A">
        <w:rPr>
          <w:rFonts w:ascii="Times New Roman" w:hAnsi="Times New Roman" w:cs="Times New Roman"/>
          <w:sz w:val="28"/>
          <w:szCs w:val="28"/>
        </w:rPr>
        <w:t xml:space="preserve"> Глава и заместитель главы</w:t>
      </w:r>
      <w:r w:rsidR="00F7147B">
        <w:rPr>
          <w:rFonts w:ascii="Times New Roman" w:hAnsi="Times New Roman" w:cs="Times New Roman"/>
          <w:sz w:val="28"/>
          <w:szCs w:val="28"/>
        </w:rPr>
        <w:t xml:space="preserve"> </w:t>
      </w:r>
      <w:r w:rsidR="00622B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4843" w:rsidRPr="0035542D">
        <w:rPr>
          <w:rFonts w:ascii="Times New Roman" w:hAnsi="Times New Roman" w:cs="Times New Roman"/>
          <w:sz w:val="28"/>
          <w:szCs w:val="28"/>
        </w:rPr>
        <w:t xml:space="preserve">. </w:t>
      </w:r>
      <w:r w:rsidRPr="0035542D">
        <w:rPr>
          <w:rFonts w:ascii="Times New Roman" w:hAnsi="Times New Roman" w:cs="Times New Roman"/>
          <w:sz w:val="28"/>
          <w:szCs w:val="28"/>
        </w:rPr>
        <w:t>Руководитель программы координирует деятельность по реализации Программы.</w:t>
      </w:r>
    </w:p>
    <w:p w:rsidR="00EF370F" w:rsidRPr="0035542D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C115F7" w:rsidRPr="0035542D" w:rsidRDefault="0035542D" w:rsidP="008B6A8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6A8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8B6A8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22B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622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370F" w:rsidRPr="0035542D" w:rsidRDefault="003D5650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>Обязанности и</w:t>
      </w:r>
      <w:r w:rsidR="00EF370F" w:rsidRPr="0035542D">
        <w:rPr>
          <w:rFonts w:ascii="Times New Roman" w:hAnsi="Times New Roman" w:cs="Times New Roman"/>
          <w:sz w:val="28"/>
          <w:szCs w:val="28"/>
        </w:rPr>
        <w:t>сполнител</w:t>
      </w:r>
      <w:r w:rsidRPr="0035542D">
        <w:rPr>
          <w:rFonts w:ascii="Times New Roman" w:hAnsi="Times New Roman" w:cs="Times New Roman"/>
          <w:sz w:val="28"/>
          <w:szCs w:val="28"/>
        </w:rPr>
        <w:t>ей</w:t>
      </w:r>
      <w:r w:rsidR="00EF370F" w:rsidRPr="0035542D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F370F" w:rsidRPr="0035542D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>представля</w:t>
      </w:r>
      <w:r w:rsidR="003D5650" w:rsidRPr="0035542D">
        <w:rPr>
          <w:rFonts w:ascii="Times New Roman" w:hAnsi="Times New Roman" w:cs="Times New Roman"/>
          <w:sz w:val="28"/>
          <w:szCs w:val="28"/>
        </w:rPr>
        <w:t>ть</w:t>
      </w:r>
      <w:r w:rsidRPr="0035542D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информацию о ходе реализации Программы;</w:t>
      </w:r>
    </w:p>
    <w:p w:rsidR="00EF370F" w:rsidRPr="0035542D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>осуществля</w:t>
      </w:r>
      <w:r w:rsidR="003D5650" w:rsidRPr="0035542D">
        <w:rPr>
          <w:rFonts w:ascii="Times New Roman" w:hAnsi="Times New Roman" w:cs="Times New Roman"/>
          <w:sz w:val="28"/>
          <w:szCs w:val="28"/>
        </w:rPr>
        <w:t>ть</w:t>
      </w:r>
      <w:r w:rsidRPr="0035542D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Программы;</w:t>
      </w:r>
    </w:p>
    <w:p w:rsidR="00EF370F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>организ</w:t>
      </w:r>
      <w:r w:rsidR="003D5650" w:rsidRPr="0035542D">
        <w:rPr>
          <w:rFonts w:ascii="Times New Roman" w:hAnsi="Times New Roman" w:cs="Times New Roman"/>
          <w:sz w:val="28"/>
          <w:szCs w:val="28"/>
        </w:rPr>
        <w:t>овывать</w:t>
      </w:r>
      <w:r w:rsidRPr="0035542D">
        <w:rPr>
          <w:rFonts w:ascii="Times New Roman" w:hAnsi="Times New Roman" w:cs="Times New Roman"/>
          <w:sz w:val="28"/>
          <w:szCs w:val="28"/>
        </w:rPr>
        <w:t xml:space="preserve"> подготовку докладов о реализации Программы.</w:t>
      </w:r>
    </w:p>
    <w:p w:rsidR="00D96073" w:rsidRPr="00D96073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73">
        <w:rPr>
          <w:rFonts w:ascii="Times New Roman" w:hAnsi="Times New Roman" w:cs="Times New Roman"/>
          <w:sz w:val="28"/>
          <w:szCs w:val="28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пунктами 11 - 13 настоящих Правил.</w:t>
      </w:r>
    </w:p>
    <w:p w:rsidR="00D96073" w:rsidRPr="00D96073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73">
        <w:rPr>
          <w:rFonts w:ascii="Times New Roman" w:hAnsi="Times New Roman" w:cs="Times New Roman"/>
          <w:sz w:val="28"/>
          <w:szCs w:val="28"/>
        </w:rPr>
        <w:t xml:space="preserve">11. В целях общественного обсуждения проект программы профилактики размещается на официальном сайте </w:t>
      </w:r>
      <w:r w:rsidR="00622B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96073">
        <w:rPr>
          <w:rFonts w:ascii="Times New Roman" w:hAnsi="Times New Roman" w:cs="Times New Roman"/>
          <w:sz w:val="28"/>
          <w:szCs w:val="28"/>
        </w:rPr>
        <w:t xml:space="preserve">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D96073" w:rsidRPr="00D96073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73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622B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96073">
        <w:rPr>
          <w:rFonts w:ascii="Times New Roman" w:hAnsi="Times New Roman" w:cs="Times New Roman"/>
          <w:sz w:val="28"/>
          <w:szCs w:val="28"/>
        </w:rPr>
        <w:t xml:space="preserve"> должна быть представлена возможность направления предложений на электронную почту контрольного (надзорного) органа.</w:t>
      </w:r>
    </w:p>
    <w:p w:rsidR="00D96073" w:rsidRPr="00D96073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73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рассматриваются </w:t>
      </w:r>
      <w:r w:rsidR="00622B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96073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D96073" w:rsidRPr="00D96073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73">
        <w:rPr>
          <w:rFonts w:ascii="Times New Roman" w:hAnsi="Times New Roman" w:cs="Times New Roman"/>
          <w:sz w:val="28"/>
          <w:szCs w:val="28"/>
        </w:rPr>
        <w:t>1</w:t>
      </w:r>
      <w:r w:rsidR="006E14AC">
        <w:rPr>
          <w:rFonts w:ascii="Times New Roman" w:hAnsi="Times New Roman" w:cs="Times New Roman"/>
          <w:sz w:val="28"/>
          <w:szCs w:val="28"/>
        </w:rPr>
        <w:t>3</w:t>
      </w:r>
      <w:r w:rsidRPr="00D96073">
        <w:rPr>
          <w:rFonts w:ascii="Times New Roman" w:hAnsi="Times New Roman" w:cs="Times New Roman"/>
          <w:sz w:val="28"/>
          <w:szCs w:val="28"/>
        </w:rPr>
        <w:t xml:space="preserve">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6E14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поселения</w:t>
      </w:r>
      <w:r w:rsidRPr="00D9607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96073">
        <w:rPr>
          <w:rFonts w:ascii="Times New Roman" w:hAnsi="Times New Roman" w:cs="Times New Roman"/>
          <w:sz w:val="28"/>
          <w:szCs w:val="28"/>
        </w:rPr>
        <w:t xml:space="preserve"> сети "Интернет" не позднее 10 декабря предшествующего года.</w:t>
      </w:r>
    </w:p>
    <w:p w:rsidR="00D96073" w:rsidRPr="0035542D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73">
        <w:rPr>
          <w:rFonts w:ascii="Times New Roman" w:hAnsi="Times New Roman" w:cs="Times New Roman"/>
          <w:sz w:val="28"/>
          <w:szCs w:val="28"/>
        </w:rPr>
        <w:t>1</w:t>
      </w:r>
      <w:r w:rsidR="006E14AC">
        <w:rPr>
          <w:rFonts w:ascii="Times New Roman" w:hAnsi="Times New Roman" w:cs="Times New Roman"/>
          <w:sz w:val="28"/>
          <w:szCs w:val="28"/>
        </w:rPr>
        <w:t>4</w:t>
      </w:r>
      <w:r w:rsidRPr="00D96073">
        <w:rPr>
          <w:rFonts w:ascii="Times New Roman" w:hAnsi="Times New Roman" w:cs="Times New Roman"/>
          <w:sz w:val="28"/>
          <w:szCs w:val="28"/>
        </w:rPr>
        <w:t xml:space="preserve">. Программа профилактики утверждается </w:t>
      </w:r>
      <w:r w:rsidR="006E14A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96073">
        <w:rPr>
          <w:rFonts w:ascii="Times New Roman" w:hAnsi="Times New Roman" w:cs="Times New Roman"/>
          <w:sz w:val="28"/>
          <w:szCs w:val="28"/>
        </w:rPr>
        <w:t xml:space="preserve"> не позднее 20 декабря </w:t>
      </w:r>
      <w:r w:rsidRPr="00D96073">
        <w:rPr>
          <w:rFonts w:ascii="Times New Roman" w:hAnsi="Times New Roman" w:cs="Times New Roman"/>
          <w:sz w:val="28"/>
          <w:szCs w:val="28"/>
        </w:rPr>
        <w:lastRenderedPageBreak/>
        <w:t>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EF370F" w:rsidRPr="0035542D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:rsidR="00EF370F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по итогам календарного года подлежит опубликованию на официальном сайте </w:t>
      </w:r>
      <w:r w:rsidR="006E14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6A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5F7">
        <w:rPr>
          <w:rFonts w:ascii="Times New Roman" w:hAnsi="Times New Roman" w:cs="Times New Roman"/>
          <w:sz w:val="28"/>
          <w:szCs w:val="28"/>
        </w:rPr>
        <w:t xml:space="preserve"> </w:t>
      </w:r>
      <w:r w:rsidRPr="0035542D">
        <w:rPr>
          <w:rFonts w:ascii="Times New Roman" w:hAnsi="Times New Roman" w:cs="Times New Roman"/>
          <w:sz w:val="28"/>
          <w:szCs w:val="28"/>
        </w:rPr>
        <w:t>в срок до 15 февраля года, следующего за годом реализации Программы.</w:t>
      </w:r>
    </w:p>
    <w:p w:rsidR="00981D82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D82" w:rsidRPr="00F35D45" w:rsidRDefault="00981D82" w:rsidP="0035542D">
      <w:pPr>
        <w:spacing w:line="240" w:lineRule="auto"/>
        <w:ind w:firstLine="360"/>
        <w:jc w:val="both"/>
      </w:pPr>
    </w:p>
    <w:p w:rsidR="00EF370F" w:rsidRDefault="002243AD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2243AD">
        <w:rPr>
          <w:rFonts w:ascii="Times New Roman" w:hAnsi="Times New Roman" w:cs="Times New Roman"/>
          <w:b/>
          <w:sz w:val="28"/>
        </w:rPr>
        <w:t>оказатели результативности и эффективности</w:t>
      </w:r>
      <w:r w:rsidR="00EF370F" w:rsidRPr="001A5508">
        <w:rPr>
          <w:rFonts w:ascii="Times New Roman" w:hAnsi="Times New Roman" w:cs="Times New Roman"/>
          <w:b/>
          <w:sz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</w:rPr>
        <w:t xml:space="preserve"> профилактики</w:t>
      </w:r>
    </w:p>
    <w:p w:rsidR="006E14AC" w:rsidRDefault="006E14AC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A5508" w:rsidRPr="001A5508" w:rsidRDefault="001A5508" w:rsidP="00F3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370F" w:rsidRDefault="002243AD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AD">
        <w:rPr>
          <w:rFonts w:ascii="Times New Roman" w:hAnsi="Times New Roman" w:cs="Times New Roman"/>
          <w:sz w:val="28"/>
          <w:szCs w:val="28"/>
        </w:rPr>
        <w:t>Показатели р</w:t>
      </w:r>
      <w:r>
        <w:rPr>
          <w:rFonts w:ascii="Times New Roman" w:hAnsi="Times New Roman" w:cs="Times New Roman"/>
          <w:sz w:val="28"/>
          <w:szCs w:val="28"/>
        </w:rPr>
        <w:t xml:space="preserve">езультативности и эффективности </w:t>
      </w:r>
      <w:r w:rsidR="00EF370F" w:rsidRPr="00F35D45">
        <w:rPr>
          <w:rFonts w:ascii="Times New Roman" w:hAnsi="Times New Roman" w:cs="Times New Roman"/>
          <w:sz w:val="28"/>
          <w:szCs w:val="28"/>
        </w:rPr>
        <w:t>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6E14AC" w:rsidRPr="00F35D45" w:rsidRDefault="006E14AC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D45">
        <w:rPr>
          <w:rFonts w:ascii="Times New Roman" w:hAnsi="Times New Roman" w:cs="Times New Roman"/>
          <w:sz w:val="28"/>
          <w:szCs w:val="28"/>
        </w:rPr>
        <w:t xml:space="preserve">П эффект = </w:t>
      </w:r>
      <w:r w:rsidRPr="000A23D1">
        <w:rPr>
          <w:rFonts w:ascii="Times New Roman" w:hAnsi="Times New Roman" w:cs="Times New Roman"/>
          <w:sz w:val="28"/>
          <w:szCs w:val="28"/>
          <w:u w:val="single"/>
        </w:rPr>
        <w:t xml:space="preserve">Z показ </w:t>
      </w:r>
      <w:r w:rsidRPr="000A23D1">
        <w:rPr>
          <w:rFonts w:ascii="Times New Roman" w:hAnsi="Times New Roman" w:cs="Times New Roman"/>
          <w:sz w:val="36"/>
          <w:szCs w:val="28"/>
          <w:vertAlign w:val="subscript"/>
        </w:rPr>
        <w:t>*</w:t>
      </w:r>
      <w:r w:rsidRPr="00F35D45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E14AC" w:rsidRPr="00F35D45" w:rsidRDefault="006E14AC" w:rsidP="000A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70F" w:rsidRPr="00F35D45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D45">
        <w:rPr>
          <w:rFonts w:ascii="Times New Roman" w:hAnsi="Times New Roman" w:cs="Times New Roman"/>
          <w:sz w:val="28"/>
          <w:szCs w:val="28"/>
        </w:rPr>
        <w:t>О показ</w:t>
      </w:r>
    </w:p>
    <w:p w:rsidR="000A23D1" w:rsidRDefault="000A23D1" w:rsidP="008F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EE9" w:rsidRDefault="003D1EE9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F1319">
        <w:rPr>
          <w:rFonts w:ascii="Times New Roman" w:hAnsi="Times New Roman" w:cs="Times New Roman"/>
          <w:sz w:val="28"/>
          <w:szCs w:val="28"/>
        </w:rPr>
        <w:t>Z показ - сумма достигнутых (100% и более) по итогам календарного года целевых показателей программы в рамках надзора, ед.</w:t>
      </w:r>
    </w:p>
    <w:p w:rsidR="006E14AC" w:rsidRPr="008F1319" w:rsidRDefault="006E14AC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E14AC" w:rsidRDefault="003D1EE9" w:rsidP="0047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D45">
        <w:rPr>
          <w:rFonts w:ascii="Times New Roman" w:hAnsi="Times New Roman" w:cs="Times New Roman"/>
          <w:sz w:val="28"/>
          <w:szCs w:val="28"/>
        </w:rPr>
        <w:t>О показ - общее количество целевых показателей программы, ед.</w:t>
      </w:r>
    </w:p>
    <w:p w:rsidR="006E14AC" w:rsidRPr="00F35D45" w:rsidRDefault="006E14AC" w:rsidP="00EF37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694"/>
        <w:gridCol w:w="2693"/>
      </w:tblGrid>
      <w:tr w:rsidR="003D1EE9" w:rsidRPr="00F35D45" w:rsidTr="00357218">
        <w:trPr>
          <w:trHeight w:hRule="exact" w:val="9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Значение</w:t>
            </w:r>
          </w:p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Уровень</w:t>
            </w:r>
          </w:p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реализации</w:t>
            </w:r>
          </w:p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B42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Корректировка </w:t>
            </w:r>
          </w:p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</w:tr>
      <w:tr w:rsidR="003D1EE9" w:rsidRPr="00F35D45" w:rsidTr="00357218">
        <w:trPr>
          <w:trHeight w:hRule="exact" w:val="10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30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П 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90% и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32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не требуется</w:t>
            </w:r>
          </w:p>
        </w:tc>
      </w:tr>
      <w:tr w:rsidR="003D1EE9" w:rsidRPr="00F35D45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1EE9" w:rsidRPr="00F35D45" w:rsidRDefault="003D1EE9" w:rsidP="003D1E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70-90%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средний уровень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32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 xml:space="preserve">требуется в части изменения интенсивности </w:t>
            </w:r>
            <w:r w:rsidRPr="00F35D4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мероприятий и форм профилактических воздействий</w:t>
            </w:r>
          </w:p>
        </w:tc>
      </w:tr>
      <w:tr w:rsidR="003D1EE9" w:rsidRPr="0028098B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EE9" w:rsidRPr="00F35D45" w:rsidRDefault="003D1EE9" w:rsidP="003D1E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Менее 70%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низкий уровень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E9" w:rsidRPr="00F35D45" w:rsidRDefault="003D1EE9" w:rsidP="003D1E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14AC" w:rsidRDefault="006E14AC" w:rsidP="006E14AC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6E14AC" w:rsidRDefault="006E14AC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4"/>
          <w:szCs w:val="28"/>
        </w:rPr>
      </w:pPr>
    </w:p>
    <w:p w:rsidR="00981D82" w:rsidRDefault="00981D82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8B6A83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3D1EE9" w:rsidRPr="000768E3" w:rsidRDefault="003D1EE9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sz w:val="20"/>
          <w:szCs w:val="20"/>
        </w:rPr>
      </w:pPr>
      <w:r w:rsidRPr="000768E3">
        <w:rPr>
          <w:b w:val="0"/>
          <w:color w:val="000000"/>
          <w:sz w:val="20"/>
          <w:szCs w:val="20"/>
        </w:rPr>
        <w:t>Приложение 1</w:t>
      </w:r>
    </w:p>
    <w:p w:rsidR="00747E94" w:rsidRPr="000768E3" w:rsidRDefault="003D1EE9" w:rsidP="00747E94">
      <w:pPr>
        <w:pStyle w:val="21"/>
        <w:spacing w:line="295" w:lineRule="exact"/>
        <w:ind w:left="5529" w:right="-1"/>
        <w:rPr>
          <w:sz w:val="20"/>
          <w:szCs w:val="20"/>
        </w:rPr>
      </w:pPr>
      <w:r w:rsidRPr="000768E3">
        <w:rPr>
          <w:rStyle w:val="0pt"/>
          <w:b w:val="0"/>
          <w:sz w:val="20"/>
          <w:szCs w:val="20"/>
        </w:rPr>
        <w:t>к Программе</w:t>
      </w:r>
      <w:r w:rsidR="00C115F7">
        <w:rPr>
          <w:rStyle w:val="0pt"/>
          <w:b w:val="0"/>
          <w:sz w:val="20"/>
          <w:szCs w:val="20"/>
        </w:rPr>
        <w:t xml:space="preserve"> </w:t>
      </w:r>
      <w:r w:rsidRPr="000768E3">
        <w:rPr>
          <w:color w:val="000000"/>
          <w:sz w:val="20"/>
          <w:szCs w:val="20"/>
        </w:rPr>
        <w:t xml:space="preserve">профилактики </w:t>
      </w:r>
      <w:r w:rsidR="00747E94" w:rsidRPr="000768E3">
        <w:rPr>
          <w:color w:val="000000"/>
          <w:sz w:val="20"/>
          <w:szCs w:val="20"/>
        </w:rPr>
        <w:t>рисков причинения вреда (ущерба) охраняемым законом</w:t>
      </w:r>
      <w:r w:rsidR="00C115F7">
        <w:rPr>
          <w:color w:val="000000"/>
          <w:sz w:val="20"/>
          <w:szCs w:val="20"/>
        </w:rPr>
        <w:t xml:space="preserve"> </w:t>
      </w:r>
      <w:r w:rsidR="00747E94" w:rsidRPr="000768E3">
        <w:rPr>
          <w:color w:val="000000"/>
          <w:sz w:val="20"/>
          <w:szCs w:val="20"/>
        </w:rPr>
        <w:t>ценностей в области</w:t>
      </w:r>
      <w:r w:rsidR="006E14AC">
        <w:rPr>
          <w:color w:val="000000"/>
          <w:sz w:val="20"/>
          <w:szCs w:val="20"/>
        </w:rPr>
        <w:t xml:space="preserve"> муниципального жилищного контроля на территории Абазинского </w:t>
      </w:r>
      <w:r w:rsidR="00981D82">
        <w:rPr>
          <w:color w:val="000000"/>
          <w:sz w:val="20"/>
          <w:szCs w:val="20"/>
        </w:rPr>
        <w:t>МР</w:t>
      </w:r>
    </w:p>
    <w:p w:rsidR="000768E3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Default="00981D82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F35D45">
        <w:rPr>
          <w:color w:val="000000"/>
          <w:sz w:val="28"/>
          <w:szCs w:val="28"/>
        </w:rPr>
        <w:t xml:space="preserve">План-график </w:t>
      </w:r>
    </w:p>
    <w:p w:rsidR="003D1EE9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F35D45">
        <w:rPr>
          <w:color w:val="000000"/>
          <w:sz w:val="28"/>
          <w:szCs w:val="28"/>
        </w:rPr>
        <w:t>профилактических</w:t>
      </w:r>
      <w:r w:rsidR="00747E94">
        <w:rPr>
          <w:color w:val="000000"/>
          <w:sz w:val="28"/>
          <w:szCs w:val="28"/>
        </w:rPr>
        <w:t xml:space="preserve"> мероприятий на 2022</w:t>
      </w:r>
      <w:r w:rsidRPr="00F35D45">
        <w:rPr>
          <w:color w:val="000000"/>
          <w:sz w:val="28"/>
          <w:szCs w:val="28"/>
        </w:rPr>
        <w:t xml:space="preserve"> год</w:t>
      </w:r>
    </w:p>
    <w:p w:rsidR="000768E3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3986"/>
        <w:gridCol w:w="2410"/>
        <w:gridCol w:w="2410"/>
      </w:tblGrid>
      <w:tr w:rsidR="00667BAE" w:rsidRPr="00B720A7" w:rsidTr="004957DA">
        <w:trPr>
          <w:trHeight w:val="6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-9"/>
              <w:jc w:val="center"/>
              <w:rPr>
                <w:rStyle w:val="11pt0pt"/>
                <w:rFonts w:eastAsiaTheme="majorEastAsia"/>
                <w:b/>
                <w:sz w:val="24"/>
                <w:szCs w:val="24"/>
              </w:rPr>
            </w:pPr>
            <w:r w:rsidRPr="00B720A7">
              <w:rPr>
                <w:rStyle w:val="11pt0pt"/>
                <w:rFonts w:eastAsiaTheme="majorEastAsia"/>
                <w:b/>
                <w:sz w:val="24"/>
                <w:szCs w:val="24"/>
              </w:rPr>
              <w:t>№</w:t>
            </w:r>
          </w:p>
          <w:p w:rsidR="00B720A7" w:rsidRPr="00B720A7" w:rsidRDefault="00B720A7" w:rsidP="004957DA">
            <w:pPr>
              <w:pStyle w:val="21"/>
              <w:shd w:val="clear" w:color="auto" w:fill="auto"/>
              <w:spacing w:line="240" w:lineRule="auto"/>
              <w:ind w:left="-108" w:right="-123"/>
              <w:jc w:val="center"/>
              <w:rPr>
                <w:b/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п/п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Наименование</w:t>
            </w:r>
          </w:p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Срок</w:t>
            </w:r>
          </w:p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Ответственный</w:t>
            </w:r>
          </w:p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-114" w:right="-138"/>
              <w:jc w:val="center"/>
              <w:rPr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исполнитель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B720A7" w:rsidRPr="00B720A7" w:rsidRDefault="00B720A7" w:rsidP="003D1EE9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B720A7" w:rsidRPr="001D1EC1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rStyle w:val="11pt0pt"/>
                <w:rFonts w:eastAsiaTheme="majorEastAsia"/>
                <w:b w:val="0"/>
                <w:sz w:val="24"/>
                <w:szCs w:val="24"/>
              </w:rPr>
              <w:t>Актуализация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20A7" w:rsidRPr="00E66AB0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По мере опубликования нормативных правовых актов</w:t>
            </w:r>
          </w:p>
        </w:tc>
        <w:tc>
          <w:tcPr>
            <w:tcW w:w="2410" w:type="dxa"/>
            <w:vAlign w:val="center"/>
          </w:tcPr>
          <w:p w:rsidR="0059600A" w:rsidRPr="00E66AB0" w:rsidRDefault="008B6A8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rStyle w:val="11pt0pt"/>
                <w:rFonts w:eastAsiaTheme="majorEastAsia"/>
                <w:b w:val="0"/>
                <w:sz w:val="24"/>
                <w:szCs w:val="24"/>
              </w:rPr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5A4A6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Постоян</w:t>
            </w:r>
            <w:r w:rsidR="001D1EC1"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но</w:t>
            </w:r>
          </w:p>
        </w:tc>
        <w:tc>
          <w:tcPr>
            <w:tcW w:w="2410" w:type="dxa"/>
            <w:vAlign w:val="center"/>
          </w:tcPr>
          <w:p w:rsidR="001D1EC1" w:rsidRPr="00E66AB0" w:rsidRDefault="008B6A83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530795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b w:val="0"/>
                <w:color w:val="000000"/>
                <w:sz w:val="24"/>
                <w:szCs w:val="24"/>
              </w:rPr>
              <w:t xml:space="preserve">Размещение сведений о проводимых проверках и их результатах в ФГИС «Единый реестр </w:t>
            </w:r>
            <w:r w:rsidR="00530795">
              <w:rPr>
                <w:b w:val="0"/>
                <w:color w:val="000000"/>
                <w:sz w:val="24"/>
                <w:szCs w:val="24"/>
              </w:rPr>
              <w:t>контрольных (надзорных) мероприятий</w:t>
            </w:r>
            <w:r w:rsidRPr="001D1EC1"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E66AB0" w:rsidRDefault="008B6A83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1D1EC1">
            <w:pPr>
              <w:pStyle w:val="21"/>
              <w:shd w:val="clear" w:color="auto" w:fill="auto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  <w:r w:rsidRPr="001D1EC1">
              <w:rPr>
                <w:rStyle w:val="11pt0pt"/>
                <w:rFonts w:eastAsiaTheme="majorEastAsia"/>
                <w:sz w:val="24"/>
                <w:szCs w:val="24"/>
              </w:rPr>
              <w:t>Проведение разъяснительной работы с</w:t>
            </w:r>
            <w:r w:rsidRPr="001D1EC1">
              <w:rPr>
                <w:rFonts w:eastAsiaTheme="majorEastAsia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юридическими лицами и</w:t>
            </w:r>
          </w:p>
          <w:p w:rsidR="001D1EC1" w:rsidRPr="00667BAE" w:rsidRDefault="001D1EC1" w:rsidP="001D1EC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1EC1">
              <w:rPr>
                <w:rFonts w:ascii="Times New Roman" w:eastAsiaTheme="majorEastAsia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индивидуальными</w:t>
            </w:r>
          </w:p>
          <w:p w:rsidR="001D1EC1" w:rsidRPr="001D1EC1" w:rsidRDefault="001D1EC1" w:rsidP="001D1EC1">
            <w:pPr>
              <w:pStyle w:val="21"/>
              <w:shd w:val="clear" w:color="auto" w:fill="auto"/>
              <w:spacing w:after="60" w:line="276" w:lineRule="auto"/>
              <w:ind w:left="100"/>
              <w:jc w:val="left"/>
              <w:rPr>
                <w:color w:val="000000"/>
                <w:sz w:val="24"/>
                <w:szCs w:val="24"/>
              </w:rPr>
            </w:pPr>
            <w:r w:rsidRPr="001D1EC1">
              <w:rPr>
                <w:rFonts w:eastAsiaTheme="majorEastAsia"/>
                <w:color w:val="000000"/>
                <w:spacing w:val="-2"/>
                <w:sz w:val="24"/>
                <w:szCs w:val="24"/>
                <w:shd w:val="clear" w:color="auto" w:fill="FFFFFF"/>
              </w:rPr>
              <w:t>предпринимателями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E66AB0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rStyle w:val="11pt0pt"/>
                <w:rFonts w:eastAsiaTheme="majorEastAsia"/>
                <w:b w:val="0"/>
                <w:sz w:val="24"/>
                <w:szCs w:val="24"/>
              </w:rPr>
              <w:t>Информирование юридических лиц и индивидуальных предпринимателей по вопросам соблюдения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E66AB0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rStyle w:val="11pt0pt"/>
                <w:rFonts w:eastAsiaTheme="majorEastAsia"/>
                <w:b w:val="0"/>
                <w:sz w:val="24"/>
                <w:szCs w:val="24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1D1EC1" w:rsidRPr="00E66AB0" w:rsidRDefault="002A7E5E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Ведущий специалист</w:t>
            </w:r>
          </w:p>
        </w:tc>
      </w:tr>
      <w:tr w:rsidR="001D1EC1" w:rsidRPr="00B720A7" w:rsidTr="00DA78B8">
        <w:trPr>
          <w:trHeight w:val="2246"/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b w:val="0"/>
                <w:color w:val="000000"/>
                <w:sz w:val="24"/>
                <w:szCs w:val="24"/>
              </w:rPr>
              <w:t>Регулярное обобщение практики осуществления регионального г</w:t>
            </w:r>
            <w:r w:rsidR="00D568F5">
              <w:rPr>
                <w:b w:val="0"/>
                <w:color w:val="000000"/>
                <w:sz w:val="24"/>
                <w:szCs w:val="24"/>
              </w:rPr>
              <w:t>осударственного контроля(</w:t>
            </w:r>
            <w:r w:rsidRPr="001D1EC1">
              <w:rPr>
                <w:b w:val="0"/>
                <w:color w:val="000000"/>
                <w:sz w:val="24"/>
                <w:szCs w:val="24"/>
              </w:rPr>
              <w:t>надзора</w:t>
            </w:r>
            <w:r w:rsidR="00D568F5">
              <w:rPr>
                <w:b w:val="0"/>
                <w:color w:val="000000"/>
                <w:sz w:val="24"/>
                <w:szCs w:val="24"/>
              </w:rPr>
              <w:t>)</w:t>
            </w:r>
            <w:r w:rsidRPr="001D1EC1">
              <w:rPr>
                <w:b w:val="0"/>
                <w:color w:val="000000"/>
                <w:sz w:val="24"/>
                <w:szCs w:val="24"/>
              </w:rPr>
              <w:t xml:space="preserve"> и размещение на официальном сайте </w:t>
            </w:r>
            <w:r w:rsidR="00DA78B8">
              <w:rPr>
                <w:b w:val="0"/>
                <w:color w:val="000000"/>
                <w:sz w:val="24"/>
                <w:szCs w:val="24"/>
              </w:rPr>
              <w:t>администрации</w:t>
            </w:r>
            <w:r w:rsidRPr="001D1EC1">
              <w:rPr>
                <w:b w:val="0"/>
                <w:color w:val="000000"/>
                <w:sz w:val="24"/>
                <w:szCs w:val="24"/>
              </w:rPr>
              <w:t xml:space="preserve"> соответствующей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:rsidR="001D1EC1" w:rsidRPr="00E66AB0" w:rsidRDefault="002A7E5E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Ведущий специалист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b w:val="0"/>
                <w:color w:val="000000"/>
                <w:sz w:val="24"/>
                <w:szCs w:val="24"/>
              </w:rPr>
              <w:t xml:space="preserve">Формирование перечней типовых нарушений обязательных требований и размещение их на официальном сайте </w:t>
            </w:r>
            <w:r w:rsidR="00DA78B8">
              <w:rPr>
                <w:b w:val="0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:rsidR="001D1EC1" w:rsidRPr="00E66AB0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1D1EC1" w:rsidRPr="00B720A7" w:rsidTr="005A4A63">
        <w:trPr>
          <w:trHeight w:val="2041"/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b w:val="0"/>
                <w:color w:val="000000"/>
                <w:sz w:val="24"/>
                <w:szCs w:val="24"/>
              </w:rPr>
              <w:t>Подготовка и размещение формы федерального статистического наблюдения № 1- контроль «Сведения об осуществлении контроля (надзора) и муниципального</w:t>
            </w:r>
            <w:r w:rsidR="005A4A63">
              <w:rPr>
                <w:b w:val="0"/>
                <w:color w:val="000000"/>
                <w:sz w:val="24"/>
                <w:szCs w:val="24"/>
              </w:rPr>
              <w:t xml:space="preserve"> контроля»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В срок до 15 числа месяца, следующего за отчетным периодом</w:t>
            </w:r>
          </w:p>
        </w:tc>
        <w:tc>
          <w:tcPr>
            <w:tcW w:w="2410" w:type="dxa"/>
            <w:vAlign w:val="center"/>
          </w:tcPr>
          <w:p w:rsidR="001D1EC1" w:rsidRPr="00E66AB0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 xml:space="preserve"> </w:t>
            </w: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b w:val="0"/>
                <w:color w:val="000000"/>
                <w:sz w:val="24"/>
                <w:szCs w:val="24"/>
              </w:rPr>
              <w:t xml:space="preserve">Подготовка ежегодных докладов об осуществлении государственного контроля (надзора) и размещение </w:t>
            </w:r>
            <w:proofErr w:type="gramStart"/>
            <w:r w:rsidRPr="001D1EC1">
              <w:rPr>
                <w:b w:val="0"/>
                <w:color w:val="000000"/>
                <w:sz w:val="24"/>
                <w:szCs w:val="24"/>
              </w:rPr>
              <w:t>в ГАС</w:t>
            </w:r>
            <w:proofErr w:type="gramEnd"/>
            <w:r w:rsidRPr="001D1EC1">
              <w:rPr>
                <w:b w:val="0"/>
                <w:color w:val="000000"/>
                <w:sz w:val="24"/>
                <w:szCs w:val="24"/>
              </w:rPr>
              <w:t xml:space="preserve"> «Управление» и на официальном сайте </w:t>
            </w:r>
            <w:r w:rsidR="0059600A">
              <w:rPr>
                <w:b w:val="0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:rsidR="001D1EC1" w:rsidRPr="00E66AB0" w:rsidRDefault="002A7E5E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 xml:space="preserve"> Ведущий специалист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b w:val="0"/>
                <w:color w:val="000000"/>
                <w:sz w:val="24"/>
                <w:szCs w:val="24"/>
              </w:rPr>
              <w:t>Выдача предостережений юридическим лицам и индивидуальным предпринимателям о недопустимости нарушений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По мере поступления информации о готовящихся нарушениях или о признаках нарушений обязательных требований</w:t>
            </w:r>
          </w:p>
        </w:tc>
        <w:tc>
          <w:tcPr>
            <w:tcW w:w="2410" w:type="dxa"/>
            <w:vAlign w:val="center"/>
          </w:tcPr>
          <w:p w:rsidR="001D1EC1" w:rsidRPr="00E66AB0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 xml:space="preserve"> Заместитель главы</w:t>
            </w:r>
          </w:p>
        </w:tc>
      </w:tr>
      <w:tr w:rsidR="00850298" w:rsidRPr="00B720A7" w:rsidTr="001403C0">
        <w:trPr>
          <w:jc w:val="center"/>
        </w:trPr>
        <w:tc>
          <w:tcPr>
            <w:tcW w:w="551" w:type="dxa"/>
            <w:vAlign w:val="center"/>
          </w:tcPr>
          <w:p w:rsidR="00850298" w:rsidRDefault="002438E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50298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Нематериальное поощрение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298" w:rsidRPr="005D7EB0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850298" w:rsidRPr="0059600A" w:rsidRDefault="002A7E5E" w:rsidP="0059600A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Заместитель главы</w:t>
            </w:r>
          </w:p>
        </w:tc>
      </w:tr>
      <w:tr w:rsidR="00850298" w:rsidRPr="00B720A7" w:rsidTr="001403C0">
        <w:trPr>
          <w:jc w:val="center"/>
        </w:trPr>
        <w:tc>
          <w:tcPr>
            <w:tcW w:w="551" w:type="dxa"/>
            <w:vAlign w:val="center"/>
          </w:tcPr>
          <w:p w:rsidR="00850298" w:rsidRDefault="002438E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50298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50298" w:rsidRPr="005D7EB0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850298" w:rsidRPr="006938F1" w:rsidRDefault="0059600A" w:rsidP="002438E1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Объекты контроля</w:t>
            </w:r>
          </w:p>
        </w:tc>
      </w:tr>
    </w:tbl>
    <w:p w:rsidR="003D1EE9" w:rsidRPr="00961B42" w:rsidRDefault="003D1EE9" w:rsidP="000768E3">
      <w:pPr>
        <w:rPr>
          <w:rFonts w:ascii="Times New Roman" w:hAnsi="Times New Roman" w:cs="Times New Roman"/>
          <w:sz w:val="28"/>
          <w:szCs w:val="28"/>
        </w:rPr>
      </w:pPr>
    </w:p>
    <w:sectPr w:rsidR="003D1EE9" w:rsidRPr="00961B42" w:rsidSect="00981D82">
      <w:pgSz w:w="11906" w:h="16838"/>
      <w:pgMar w:top="567" w:right="566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DA" w:rsidRDefault="003C25DA" w:rsidP="003D1EE9">
      <w:pPr>
        <w:spacing w:after="0" w:line="240" w:lineRule="auto"/>
      </w:pPr>
      <w:r>
        <w:separator/>
      </w:r>
    </w:p>
  </w:endnote>
  <w:endnote w:type="continuationSeparator" w:id="0">
    <w:p w:rsidR="003C25DA" w:rsidRDefault="003C25DA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344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00A" w:rsidRPr="001C0FFD" w:rsidRDefault="00A33FF5">
        <w:pPr>
          <w:pStyle w:val="a9"/>
          <w:jc w:val="center"/>
          <w:rPr>
            <w:rFonts w:ascii="Times New Roman" w:hAnsi="Times New Roman" w:cs="Times New Roman"/>
          </w:rPr>
        </w:pPr>
        <w:r w:rsidRPr="001C0FFD">
          <w:rPr>
            <w:rFonts w:ascii="Times New Roman" w:hAnsi="Times New Roman" w:cs="Times New Roman"/>
          </w:rPr>
          <w:fldChar w:fldCharType="begin"/>
        </w:r>
        <w:r w:rsidR="0059600A" w:rsidRPr="001C0FFD">
          <w:rPr>
            <w:rFonts w:ascii="Times New Roman" w:hAnsi="Times New Roman" w:cs="Times New Roman"/>
          </w:rPr>
          <w:instrText>PAGE   \* MERGEFORMAT</w:instrText>
        </w:r>
        <w:r w:rsidRPr="001C0FFD">
          <w:rPr>
            <w:rFonts w:ascii="Times New Roman" w:hAnsi="Times New Roman" w:cs="Times New Roman"/>
          </w:rPr>
          <w:fldChar w:fldCharType="separate"/>
        </w:r>
        <w:r w:rsidR="002A7E5E">
          <w:rPr>
            <w:rFonts w:ascii="Times New Roman" w:hAnsi="Times New Roman" w:cs="Times New Roman"/>
            <w:noProof/>
          </w:rPr>
          <w:t>10</w:t>
        </w:r>
        <w:r w:rsidRPr="001C0FF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DA" w:rsidRDefault="003C25DA" w:rsidP="003D1EE9">
      <w:pPr>
        <w:spacing w:after="0" w:line="240" w:lineRule="auto"/>
      </w:pPr>
      <w:r>
        <w:separator/>
      </w:r>
    </w:p>
  </w:footnote>
  <w:footnote w:type="continuationSeparator" w:id="0">
    <w:p w:rsidR="003C25DA" w:rsidRDefault="003C25DA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3"/>
    <w:rsid w:val="000125EC"/>
    <w:rsid w:val="0001666C"/>
    <w:rsid w:val="0002135E"/>
    <w:rsid w:val="00074F7E"/>
    <w:rsid w:val="000768E3"/>
    <w:rsid w:val="000921B1"/>
    <w:rsid w:val="000A23D1"/>
    <w:rsid w:val="000A2D4C"/>
    <w:rsid w:val="000A68F4"/>
    <w:rsid w:val="000D2EF2"/>
    <w:rsid w:val="000E70BD"/>
    <w:rsid w:val="00122BC8"/>
    <w:rsid w:val="001311FD"/>
    <w:rsid w:val="001403C0"/>
    <w:rsid w:val="00146F46"/>
    <w:rsid w:val="001678F3"/>
    <w:rsid w:val="001845DC"/>
    <w:rsid w:val="001A5508"/>
    <w:rsid w:val="001A6A2C"/>
    <w:rsid w:val="001C0FFD"/>
    <w:rsid w:val="001D1EC1"/>
    <w:rsid w:val="001E4DF3"/>
    <w:rsid w:val="001F023D"/>
    <w:rsid w:val="001F6647"/>
    <w:rsid w:val="002021CF"/>
    <w:rsid w:val="00216838"/>
    <w:rsid w:val="002243AD"/>
    <w:rsid w:val="00240E0E"/>
    <w:rsid w:val="00242C83"/>
    <w:rsid w:val="002438E1"/>
    <w:rsid w:val="00260B78"/>
    <w:rsid w:val="00263FD8"/>
    <w:rsid w:val="0026454C"/>
    <w:rsid w:val="00271261"/>
    <w:rsid w:val="0028098B"/>
    <w:rsid w:val="002A7E5E"/>
    <w:rsid w:val="002B58C8"/>
    <w:rsid w:val="002B5F57"/>
    <w:rsid w:val="003144EA"/>
    <w:rsid w:val="003262C9"/>
    <w:rsid w:val="00327E40"/>
    <w:rsid w:val="0034259E"/>
    <w:rsid w:val="0035542D"/>
    <w:rsid w:val="00357218"/>
    <w:rsid w:val="00373312"/>
    <w:rsid w:val="00376CC9"/>
    <w:rsid w:val="00381E1F"/>
    <w:rsid w:val="003A32AD"/>
    <w:rsid w:val="003C25DA"/>
    <w:rsid w:val="003D1EE9"/>
    <w:rsid w:val="003D5650"/>
    <w:rsid w:val="003E1105"/>
    <w:rsid w:val="003F39A1"/>
    <w:rsid w:val="004003B3"/>
    <w:rsid w:val="00406293"/>
    <w:rsid w:val="00407E8A"/>
    <w:rsid w:val="004451E0"/>
    <w:rsid w:val="00460D08"/>
    <w:rsid w:val="0047539A"/>
    <w:rsid w:val="004957DA"/>
    <w:rsid w:val="004959B2"/>
    <w:rsid w:val="004E2BFF"/>
    <w:rsid w:val="00506F1A"/>
    <w:rsid w:val="00514843"/>
    <w:rsid w:val="00530795"/>
    <w:rsid w:val="00560D58"/>
    <w:rsid w:val="00565697"/>
    <w:rsid w:val="00572D17"/>
    <w:rsid w:val="00584944"/>
    <w:rsid w:val="0059600A"/>
    <w:rsid w:val="005A4A63"/>
    <w:rsid w:val="005B02A5"/>
    <w:rsid w:val="005D383A"/>
    <w:rsid w:val="005D7EB0"/>
    <w:rsid w:val="005F5792"/>
    <w:rsid w:val="00603C76"/>
    <w:rsid w:val="00622BB9"/>
    <w:rsid w:val="00667BAE"/>
    <w:rsid w:val="006938F1"/>
    <w:rsid w:val="006B6AA4"/>
    <w:rsid w:val="006C1632"/>
    <w:rsid w:val="006D7412"/>
    <w:rsid w:val="006E14AC"/>
    <w:rsid w:val="006E2568"/>
    <w:rsid w:val="006E6637"/>
    <w:rsid w:val="006F5D43"/>
    <w:rsid w:val="007210BA"/>
    <w:rsid w:val="00731D17"/>
    <w:rsid w:val="00734F50"/>
    <w:rsid w:val="00747E94"/>
    <w:rsid w:val="00750D79"/>
    <w:rsid w:val="0075737F"/>
    <w:rsid w:val="00780E1D"/>
    <w:rsid w:val="0079306B"/>
    <w:rsid w:val="007B75A9"/>
    <w:rsid w:val="007C453B"/>
    <w:rsid w:val="007C47B6"/>
    <w:rsid w:val="0080179A"/>
    <w:rsid w:val="00815A28"/>
    <w:rsid w:val="00824F2D"/>
    <w:rsid w:val="008410ED"/>
    <w:rsid w:val="00845A10"/>
    <w:rsid w:val="00850298"/>
    <w:rsid w:val="00852794"/>
    <w:rsid w:val="00853EA5"/>
    <w:rsid w:val="00861E66"/>
    <w:rsid w:val="00873519"/>
    <w:rsid w:val="008B4194"/>
    <w:rsid w:val="008B6A83"/>
    <w:rsid w:val="008C68D4"/>
    <w:rsid w:val="008D3304"/>
    <w:rsid w:val="008F1319"/>
    <w:rsid w:val="009034E3"/>
    <w:rsid w:val="00904B11"/>
    <w:rsid w:val="00922598"/>
    <w:rsid w:val="009411BE"/>
    <w:rsid w:val="00961B42"/>
    <w:rsid w:val="0096400C"/>
    <w:rsid w:val="00981D82"/>
    <w:rsid w:val="00996D41"/>
    <w:rsid w:val="009A0D94"/>
    <w:rsid w:val="009B341E"/>
    <w:rsid w:val="009C4039"/>
    <w:rsid w:val="00A102F5"/>
    <w:rsid w:val="00A23CC3"/>
    <w:rsid w:val="00A27767"/>
    <w:rsid w:val="00A33FF5"/>
    <w:rsid w:val="00A348CC"/>
    <w:rsid w:val="00A55639"/>
    <w:rsid w:val="00A61459"/>
    <w:rsid w:val="00A70EDF"/>
    <w:rsid w:val="00A94831"/>
    <w:rsid w:val="00AB73A6"/>
    <w:rsid w:val="00B27F3F"/>
    <w:rsid w:val="00B41B9A"/>
    <w:rsid w:val="00B448D2"/>
    <w:rsid w:val="00B60293"/>
    <w:rsid w:val="00B65E03"/>
    <w:rsid w:val="00B662DA"/>
    <w:rsid w:val="00B67A90"/>
    <w:rsid w:val="00B720A7"/>
    <w:rsid w:val="00B84850"/>
    <w:rsid w:val="00BD0830"/>
    <w:rsid w:val="00BD6576"/>
    <w:rsid w:val="00C0688B"/>
    <w:rsid w:val="00C115F7"/>
    <w:rsid w:val="00C26D37"/>
    <w:rsid w:val="00C46111"/>
    <w:rsid w:val="00C8240A"/>
    <w:rsid w:val="00CA09B3"/>
    <w:rsid w:val="00CC2E4D"/>
    <w:rsid w:val="00CD1F3C"/>
    <w:rsid w:val="00CF2089"/>
    <w:rsid w:val="00CF323F"/>
    <w:rsid w:val="00D02BCC"/>
    <w:rsid w:val="00D32F60"/>
    <w:rsid w:val="00D431B7"/>
    <w:rsid w:val="00D5558A"/>
    <w:rsid w:val="00D568F5"/>
    <w:rsid w:val="00D677A3"/>
    <w:rsid w:val="00D76579"/>
    <w:rsid w:val="00D9019E"/>
    <w:rsid w:val="00D96073"/>
    <w:rsid w:val="00DA5C33"/>
    <w:rsid w:val="00DA78B8"/>
    <w:rsid w:val="00E24791"/>
    <w:rsid w:val="00E66AB0"/>
    <w:rsid w:val="00E742D6"/>
    <w:rsid w:val="00E7493D"/>
    <w:rsid w:val="00E838D4"/>
    <w:rsid w:val="00E903FE"/>
    <w:rsid w:val="00E97FCB"/>
    <w:rsid w:val="00ED121B"/>
    <w:rsid w:val="00ED2A49"/>
    <w:rsid w:val="00EF370F"/>
    <w:rsid w:val="00F35D45"/>
    <w:rsid w:val="00F43B6A"/>
    <w:rsid w:val="00F44421"/>
    <w:rsid w:val="00F5170F"/>
    <w:rsid w:val="00F7147B"/>
    <w:rsid w:val="00F76A72"/>
    <w:rsid w:val="00F90262"/>
    <w:rsid w:val="00FB13EE"/>
    <w:rsid w:val="00FB2DDB"/>
    <w:rsid w:val="00FB5EFC"/>
    <w:rsid w:val="00FC5BE6"/>
    <w:rsid w:val="00FD6BC7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D5C726-E891-46FA-9A40-465231E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DE3C-C5C8-4DA8-BBF4-7290E635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Эльза</cp:lastModifiedBy>
  <cp:revision>2</cp:revision>
  <cp:lastPrinted>2021-09-15T11:10:00Z</cp:lastPrinted>
  <dcterms:created xsi:type="dcterms:W3CDTF">2021-10-22T14:44:00Z</dcterms:created>
  <dcterms:modified xsi:type="dcterms:W3CDTF">2021-10-22T14:44:00Z</dcterms:modified>
</cp:coreProperties>
</file>