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628" w:rsidRDefault="00800628" w:rsidP="00800628">
      <w:pPr>
        <w:shd w:val="clear" w:color="auto" w:fill="FFFFFF"/>
        <w:rPr>
          <w:bCs/>
          <w:color w:val="000000"/>
          <w:szCs w:val="28"/>
        </w:rPr>
      </w:pPr>
      <w:r>
        <w:rPr>
          <w:bCs/>
          <w:color w:val="000000"/>
          <w:szCs w:val="28"/>
        </w:rPr>
        <w:t xml:space="preserve">                                                                                                                   </w:t>
      </w:r>
      <w:r w:rsidR="00BD5D56">
        <w:rPr>
          <w:bCs/>
          <w:color w:val="000000"/>
          <w:szCs w:val="28"/>
        </w:rPr>
        <w:t xml:space="preserve"> </w:t>
      </w:r>
    </w:p>
    <w:p w:rsidR="00800628" w:rsidRPr="00542C35" w:rsidRDefault="00800628" w:rsidP="00800628">
      <w:pPr>
        <w:shd w:val="clear" w:color="auto" w:fill="FFFFFF"/>
        <w:jc w:val="center"/>
        <w:rPr>
          <w:bCs/>
          <w:color w:val="000000"/>
          <w:szCs w:val="28"/>
        </w:rPr>
      </w:pPr>
      <w:r w:rsidRPr="00542C35">
        <w:rPr>
          <w:bCs/>
          <w:color w:val="000000"/>
          <w:szCs w:val="28"/>
        </w:rPr>
        <w:t>РОССИЙСКАЯ ФЕДЕРАЦИЯ</w:t>
      </w:r>
    </w:p>
    <w:p w:rsidR="00800628" w:rsidRPr="00542C35" w:rsidRDefault="00800628" w:rsidP="00800628">
      <w:pPr>
        <w:shd w:val="clear" w:color="auto" w:fill="FFFFFF"/>
        <w:jc w:val="center"/>
        <w:rPr>
          <w:bCs/>
          <w:color w:val="000000"/>
          <w:szCs w:val="28"/>
        </w:rPr>
      </w:pPr>
      <w:r w:rsidRPr="00542C35">
        <w:rPr>
          <w:bCs/>
          <w:color w:val="000000"/>
          <w:szCs w:val="28"/>
        </w:rPr>
        <w:t>КАРАЧАЕВО-ЧЕРКЕССКАЯ РЕСПУБЛИКА</w:t>
      </w:r>
    </w:p>
    <w:p w:rsidR="00800628" w:rsidRPr="00542C35" w:rsidRDefault="00800628" w:rsidP="00800628">
      <w:pPr>
        <w:shd w:val="clear" w:color="auto" w:fill="FFFFFF"/>
        <w:jc w:val="center"/>
        <w:rPr>
          <w:szCs w:val="28"/>
        </w:rPr>
      </w:pPr>
      <w:r w:rsidRPr="00542C35">
        <w:rPr>
          <w:bCs/>
          <w:color w:val="000000"/>
          <w:szCs w:val="28"/>
        </w:rPr>
        <w:t>УСТЬ-ДЖЕГУТИНСКИЙ МУНИЦИПАЛЬНЫЙ РАЙОН</w:t>
      </w:r>
    </w:p>
    <w:p w:rsidR="00800628" w:rsidRPr="00542C35" w:rsidRDefault="00800628" w:rsidP="00800628">
      <w:pPr>
        <w:shd w:val="clear" w:color="auto" w:fill="FFFFFF"/>
        <w:jc w:val="center"/>
        <w:rPr>
          <w:bCs/>
          <w:color w:val="000000"/>
          <w:szCs w:val="28"/>
        </w:rPr>
      </w:pPr>
      <w:r>
        <w:rPr>
          <w:bCs/>
          <w:color w:val="000000"/>
          <w:szCs w:val="28"/>
        </w:rPr>
        <w:t xml:space="preserve">СОВЕТ </w:t>
      </w:r>
      <w:r w:rsidR="00161CD9">
        <w:rPr>
          <w:bCs/>
          <w:color w:val="000000"/>
          <w:szCs w:val="28"/>
        </w:rPr>
        <w:t>КОЙДАНСКОГО</w:t>
      </w:r>
      <w:r w:rsidRPr="00542C35">
        <w:rPr>
          <w:bCs/>
          <w:color w:val="000000"/>
          <w:szCs w:val="28"/>
        </w:rPr>
        <w:t xml:space="preserve"> СЕЛЬСКОГО ПОСЕЛЕНИЯ</w:t>
      </w:r>
    </w:p>
    <w:p w:rsidR="00800628" w:rsidRPr="00542C35" w:rsidRDefault="00800628" w:rsidP="00800628">
      <w:pPr>
        <w:keepNext/>
        <w:jc w:val="center"/>
        <w:outlineLvl w:val="0"/>
        <w:rPr>
          <w:b/>
          <w:szCs w:val="28"/>
        </w:rPr>
      </w:pPr>
      <w:r w:rsidRPr="00542C35">
        <w:rPr>
          <w:b/>
          <w:szCs w:val="28"/>
        </w:rPr>
        <w:t>РЕШЕНИЕ</w:t>
      </w:r>
    </w:p>
    <w:p w:rsidR="00800628" w:rsidRDefault="00800628" w:rsidP="00800628">
      <w:pPr>
        <w:shd w:val="clear" w:color="auto" w:fill="FFFFFF"/>
        <w:rPr>
          <w:szCs w:val="28"/>
        </w:rPr>
      </w:pPr>
    </w:p>
    <w:p w:rsidR="00800628" w:rsidRDefault="00161CD9" w:rsidP="00800628">
      <w:pPr>
        <w:shd w:val="clear" w:color="auto" w:fill="FFFFFF"/>
        <w:rPr>
          <w:szCs w:val="28"/>
          <w:u w:val="single"/>
        </w:rPr>
      </w:pPr>
      <w:r>
        <w:rPr>
          <w:szCs w:val="28"/>
        </w:rPr>
        <w:t xml:space="preserve">   «</w:t>
      </w:r>
      <w:r w:rsidR="00BD5D56">
        <w:rPr>
          <w:szCs w:val="28"/>
        </w:rPr>
        <w:t>19</w:t>
      </w:r>
      <w:r>
        <w:rPr>
          <w:szCs w:val="28"/>
        </w:rPr>
        <w:t>»</w:t>
      </w:r>
      <w:r w:rsidR="00BD5D56">
        <w:rPr>
          <w:szCs w:val="28"/>
        </w:rPr>
        <w:t xml:space="preserve">  мая </w:t>
      </w:r>
      <w:r w:rsidR="00800628" w:rsidRPr="00542C35">
        <w:rPr>
          <w:szCs w:val="28"/>
        </w:rPr>
        <w:t>20</w:t>
      </w:r>
      <w:r w:rsidR="00800628">
        <w:rPr>
          <w:szCs w:val="28"/>
        </w:rPr>
        <w:t>20</w:t>
      </w:r>
      <w:r w:rsidR="00800628" w:rsidRPr="00542C35">
        <w:rPr>
          <w:szCs w:val="28"/>
        </w:rPr>
        <w:t xml:space="preserve"> г.</w:t>
      </w:r>
      <w:r w:rsidR="00800628">
        <w:rPr>
          <w:szCs w:val="28"/>
        </w:rPr>
        <w:t xml:space="preserve">                </w:t>
      </w:r>
      <w:r>
        <w:rPr>
          <w:szCs w:val="28"/>
        </w:rPr>
        <w:t>село Койдан</w:t>
      </w:r>
      <w:r w:rsidR="00800628" w:rsidRPr="00542C35">
        <w:rPr>
          <w:szCs w:val="28"/>
        </w:rPr>
        <w:t xml:space="preserve">                           № </w:t>
      </w:r>
      <w:r w:rsidR="00BD5D56">
        <w:rPr>
          <w:szCs w:val="28"/>
        </w:rPr>
        <w:t>70</w:t>
      </w:r>
      <w:r w:rsidR="00800628">
        <w:rPr>
          <w:szCs w:val="28"/>
        </w:rPr>
        <w:t xml:space="preserve"> -</w:t>
      </w:r>
      <w:r w:rsidR="00800628">
        <w:rPr>
          <w:szCs w:val="28"/>
          <w:lang w:val="en-US"/>
        </w:rPr>
        <w:t>V</w:t>
      </w:r>
      <w:r w:rsidR="008A2CE6">
        <w:rPr>
          <w:szCs w:val="28"/>
          <w:lang w:val="en-US"/>
        </w:rPr>
        <w:t>I</w:t>
      </w:r>
      <w:r w:rsidR="00800628">
        <w:rPr>
          <w:szCs w:val="28"/>
        </w:rPr>
        <w:t xml:space="preserve">  </w:t>
      </w:r>
    </w:p>
    <w:p w:rsidR="00800628" w:rsidRPr="00A04988" w:rsidRDefault="00800628" w:rsidP="00800628">
      <w:pPr>
        <w:shd w:val="clear" w:color="auto" w:fill="FFFFFF"/>
        <w:rPr>
          <w:color w:val="000000"/>
          <w:szCs w:val="28"/>
        </w:rPr>
      </w:pPr>
      <w:r w:rsidRPr="00542C35">
        <w:rPr>
          <w:color w:val="000000"/>
          <w:szCs w:val="28"/>
        </w:rPr>
        <w:t xml:space="preserve"> </w:t>
      </w:r>
      <w:r>
        <w:rPr>
          <w:color w:val="000000"/>
          <w:szCs w:val="28"/>
        </w:rPr>
        <w:t xml:space="preserve"> </w:t>
      </w:r>
    </w:p>
    <w:p w:rsidR="00430DC7" w:rsidRDefault="00800628">
      <w:r>
        <w:t xml:space="preserve">Об утверждении Положения о муниципальном имуществе составляющем муниципальную казну </w:t>
      </w:r>
      <w:r w:rsidR="00161CD9">
        <w:t>Койданского</w:t>
      </w:r>
      <w:r>
        <w:t xml:space="preserve"> сельского поселения</w:t>
      </w:r>
    </w:p>
    <w:p w:rsidR="00800628" w:rsidRDefault="00800628"/>
    <w:p w:rsidR="00800628" w:rsidRDefault="00800628" w:rsidP="00800628">
      <w:pPr>
        <w:ind w:firstLine="851"/>
        <w:jc w:val="both"/>
        <w:rPr>
          <w:color w:val="000000"/>
          <w:sz w:val="20"/>
          <w:szCs w:val="20"/>
        </w:rPr>
      </w:pPr>
      <w:r>
        <w:rPr>
          <w:color w:val="000000"/>
          <w:sz w:val="24"/>
        </w:rPr>
        <w:t> </w:t>
      </w:r>
    </w:p>
    <w:p w:rsidR="00800628" w:rsidRPr="000F6BDD" w:rsidRDefault="00800628" w:rsidP="00800628">
      <w:pPr>
        <w:ind w:firstLine="900"/>
        <w:jc w:val="both"/>
        <w:rPr>
          <w:color w:val="000000"/>
          <w:szCs w:val="28"/>
        </w:rPr>
      </w:pPr>
      <w:r w:rsidRPr="000F6BDD">
        <w:rPr>
          <w:color w:val="000000"/>
          <w:szCs w:val="28"/>
        </w:rPr>
        <w:t>В целях установления правового регулирования в сфере муниципальной собственности и наиболее эффективного использования муниципального имущества, в соответствии с Конституцией РФ, руководствуясь статьей 215 ГК РФ, Федеральными законами "Об общих принципах местного самоуправления в Росс</w:t>
      </w:r>
      <w:r w:rsidR="000F6BDD">
        <w:rPr>
          <w:color w:val="000000"/>
          <w:szCs w:val="28"/>
        </w:rPr>
        <w:t>ийской Федерации",</w:t>
      </w:r>
      <w:r w:rsidR="00B720A8">
        <w:rPr>
          <w:color w:val="000000"/>
          <w:szCs w:val="28"/>
        </w:rPr>
        <w:t xml:space="preserve"> </w:t>
      </w:r>
      <w:r w:rsidR="00CA3F93">
        <w:rPr>
          <w:color w:val="000000"/>
          <w:szCs w:val="28"/>
        </w:rPr>
        <w:t>Уставом Койданского сельского поселения,</w:t>
      </w:r>
      <w:r w:rsidR="00215E99">
        <w:rPr>
          <w:color w:val="000000"/>
          <w:szCs w:val="28"/>
        </w:rPr>
        <w:t xml:space="preserve"> </w:t>
      </w:r>
      <w:r w:rsidRPr="000F6BDD">
        <w:rPr>
          <w:color w:val="000000"/>
          <w:szCs w:val="28"/>
        </w:rPr>
        <w:t xml:space="preserve">Совет </w:t>
      </w:r>
      <w:r w:rsidR="00161CD9">
        <w:rPr>
          <w:color w:val="000000"/>
          <w:szCs w:val="28"/>
        </w:rPr>
        <w:t>Койданского</w:t>
      </w:r>
      <w:r w:rsidR="000F6BDD" w:rsidRPr="000F6BDD">
        <w:rPr>
          <w:color w:val="000000"/>
          <w:szCs w:val="28"/>
        </w:rPr>
        <w:t xml:space="preserve"> сельского поселения </w:t>
      </w:r>
    </w:p>
    <w:p w:rsidR="00800628" w:rsidRPr="000F6BDD" w:rsidRDefault="00800628" w:rsidP="00800628">
      <w:pPr>
        <w:shd w:val="clear" w:color="auto" w:fill="FFFFFF"/>
        <w:spacing w:before="5" w:line="250" w:lineRule="atLeast"/>
        <w:ind w:firstLine="851"/>
        <w:rPr>
          <w:color w:val="000000"/>
          <w:szCs w:val="28"/>
        </w:rPr>
      </w:pPr>
      <w:r w:rsidRPr="000F6BDD">
        <w:rPr>
          <w:b/>
          <w:bCs/>
          <w:color w:val="000000"/>
          <w:spacing w:val="-3"/>
          <w:szCs w:val="28"/>
        </w:rPr>
        <w:t> </w:t>
      </w:r>
    </w:p>
    <w:p w:rsidR="00800628" w:rsidRDefault="00800628" w:rsidP="00CA3F93">
      <w:pPr>
        <w:shd w:val="clear" w:color="auto" w:fill="FFFFFF"/>
        <w:spacing w:before="5" w:line="250" w:lineRule="atLeast"/>
        <w:ind w:firstLine="851"/>
        <w:jc w:val="both"/>
        <w:rPr>
          <w:b/>
          <w:bCs/>
          <w:color w:val="000000"/>
          <w:spacing w:val="-3"/>
          <w:sz w:val="24"/>
        </w:rPr>
      </w:pPr>
      <w:r>
        <w:rPr>
          <w:b/>
          <w:bCs/>
          <w:color w:val="000000"/>
          <w:spacing w:val="-3"/>
          <w:sz w:val="24"/>
        </w:rPr>
        <w:t>РЕШИЛ:</w:t>
      </w:r>
    </w:p>
    <w:p w:rsidR="00800628" w:rsidRDefault="00800628" w:rsidP="00800628">
      <w:pPr>
        <w:shd w:val="clear" w:color="auto" w:fill="FFFFFF"/>
        <w:spacing w:before="5" w:line="250" w:lineRule="atLeast"/>
        <w:ind w:firstLine="851"/>
        <w:rPr>
          <w:color w:val="000000"/>
          <w:sz w:val="20"/>
          <w:szCs w:val="20"/>
        </w:rPr>
      </w:pPr>
    </w:p>
    <w:p w:rsidR="00800628" w:rsidRPr="000F6BDD" w:rsidRDefault="0092074A" w:rsidP="00B720A8">
      <w:pPr>
        <w:pStyle w:val="a5"/>
        <w:shd w:val="clear" w:color="auto" w:fill="FFFFFF"/>
        <w:spacing w:line="274" w:lineRule="atLeast"/>
        <w:ind w:left="-142" w:right="10"/>
        <w:jc w:val="both"/>
        <w:rPr>
          <w:color w:val="000000"/>
          <w:szCs w:val="28"/>
        </w:rPr>
      </w:pPr>
      <w:r>
        <w:rPr>
          <w:color w:val="000000"/>
          <w:spacing w:val="-1"/>
          <w:szCs w:val="28"/>
        </w:rPr>
        <w:t xml:space="preserve">     1.</w:t>
      </w:r>
      <w:r w:rsidR="00800628" w:rsidRPr="000F6BDD">
        <w:rPr>
          <w:color w:val="000000"/>
          <w:spacing w:val="-1"/>
          <w:szCs w:val="28"/>
        </w:rPr>
        <w:t xml:space="preserve">Утвердить Положение о муниципальном  имуществе составляющем </w:t>
      </w:r>
      <w:r w:rsidR="00800628" w:rsidRPr="00215E99">
        <w:t>муниципальную казну </w:t>
      </w:r>
      <w:r w:rsidR="00161CD9">
        <w:t>Койданского</w:t>
      </w:r>
      <w:r w:rsidR="000F6BDD" w:rsidRPr="00215E99">
        <w:t xml:space="preserve"> </w:t>
      </w:r>
      <w:r w:rsidR="00800628" w:rsidRPr="00215E99">
        <w:t>сел</w:t>
      </w:r>
      <w:r w:rsidR="00B720A8">
        <w:t>ьского поселения (Приложение 1).</w:t>
      </w:r>
    </w:p>
    <w:p w:rsidR="00800628" w:rsidRPr="0092074A" w:rsidRDefault="0092074A" w:rsidP="0092074A">
      <w:pPr>
        <w:suppressAutoHyphens/>
        <w:jc w:val="both"/>
        <w:rPr>
          <w:rFonts w:eastAsia="SimSun"/>
          <w:kern w:val="2"/>
          <w:szCs w:val="28"/>
          <w:lang w:eastAsia="hi-IN" w:bidi="hi-IN"/>
        </w:rPr>
      </w:pPr>
      <w:r>
        <w:rPr>
          <w:color w:val="000000"/>
          <w:szCs w:val="28"/>
        </w:rPr>
        <w:t xml:space="preserve">  </w:t>
      </w:r>
      <w:r w:rsidR="000F6BDD" w:rsidRPr="000F6BDD">
        <w:rPr>
          <w:color w:val="000000"/>
          <w:szCs w:val="28"/>
        </w:rPr>
        <w:t xml:space="preserve"> </w:t>
      </w:r>
      <w:r w:rsidR="00B720A8">
        <w:rPr>
          <w:color w:val="000000"/>
          <w:szCs w:val="28"/>
        </w:rPr>
        <w:t>2</w:t>
      </w:r>
      <w:r w:rsidR="00800628" w:rsidRPr="000F6BDD">
        <w:rPr>
          <w:color w:val="000000"/>
          <w:szCs w:val="28"/>
        </w:rPr>
        <w:t>.</w:t>
      </w:r>
      <w:r w:rsidR="000F6BDD" w:rsidRPr="000F6BDD">
        <w:rPr>
          <w:rFonts w:eastAsia="SimSun"/>
          <w:kern w:val="2"/>
          <w:szCs w:val="28"/>
          <w:lang w:eastAsia="hi-IN" w:bidi="hi-IN"/>
        </w:rPr>
        <w:t xml:space="preserve">Обнародовать настоящее решение  на информационном стенде администрации и разместить на официальном сайте администрации  </w:t>
      </w:r>
      <w:r w:rsidR="00161CD9">
        <w:rPr>
          <w:rFonts w:eastAsia="SimSun"/>
          <w:kern w:val="2"/>
          <w:szCs w:val="28"/>
          <w:lang w:eastAsia="hi-IN" w:bidi="hi-IN"/>
        </w:rPr>
        <w:t>Койданского</w:t>
      </w:r>
      <w:r w:rsidR="000F6BDD" w:rsidRPr="000F6BDD">
        <w:rPr>
          <w:rFonts w:eastAsia="SimSun"/>
          <w:kern w:val="2"/>
          <w:szCs w:val="28"/>
          <w:lang w:eastAsia="hi-IN" w:bidi="hi-IN"/>
        </w:rPr>
        <w:t xml:space="preserve">  сельского поселения  в сети «Интернет».</w:t>
      </w:r>
    </w:p>
    <w:p w:rsidR="00800628" w:rsidRPr="000F6BDD" w:rsidRDefault="0092074A" w:rsidP="0092074A">
      <w:pPr>
        <w:shd w:val="clear" w:color="auto" w:fill="FFFFFF"/>
        <w:spacing w:line="274" w:lineRule="atLeast"/>
        <w:jc w:val="both"/>
        <w:rPr>
          <w:color w:val="000000"/>
          <w:szCs w:val="28"/>
        </w:rPr>
      </w:pPr>
      <w:r>
        <w:rPr>
          <w:color w:val="000000"/>
          <w:spacing w:val="-12"/>
          <w:szCs w:val="28"/>
        </w:rPr>
        <w:t xml:space="preserve">   </w:t>
      </w:r>
      <w:r w:rsidR="00B720A8">
        <w:rPr>
          <w:color w:val="000000"/>
          <w:spacing w:val="-12"/>
          <w:szCs w:val="28"/>
        </w:rPr>
        <w:t>3</w:t>
      </w:r>
      <w:r>
        <w:rPr>
          <w:color w:val="000000"/>
          <w:spacing w:val="-12"/>
          <w:szCs w:val="28"/>
        </w:rPr>
        <w:t>. </w:t>
      </w:r>
      <w:r w:rsidR="00800628" w:rsidRPr="000F6BDD">
        <w:rPr>
          <w:color w:val="000000"/>
          <w:spacing w:val="-12"/>
          <w:szCs w:val="28"/>
        </w:rPr>
        <w:t>  </w:t>
      </w:r>
      <w:r w:rsidR="00800628" w:rsidRPr="000F6BDD">
        <w:rPr>
          <w:color w:val="000000"/>
          <w:spacing w:val="-1"/>
          <w:szCs w:val="28"/>
        </w:rPr>
        <w:t>Настоящее решение вступает в силу с момента его принятия.</w:t>
      </w:r>
    </w:p>
    <w:p w:rsidR="00B720A8" w:rsidRPr="000F6BDD" w:rsidRDefault="00B720A8" w:rsidP="00B720A8">
      <w:pPr>
        <w:shd w:val="clear" w:color="auto" w:fill="FFFFFF"/>
        <w:spacing w:line="274" w:lineRule="atLeast"/>
        <w:jc w:val="both"/>
        <w:rPr>
          <w:color w:val="000000"/>
          <w:szCs w:val="28"/>
        </w:rPr>
      </w:pPr>
      <w:r>
        <w:rPr>
          <w:color w:val="000000"/>
          <w:spacing w:val="-9"/>
          <w:szCs w:val="28"/>
        </w:rPr>
        <w:t xml:space="preserve">   4. </w:t>
      </w:r>
      <w:r w:rsidRPr="000F6BDD">
        <w:rPr>
          <w:color w:val="000000"/>
          <w:szCs w:val="28"/>
        </w:rPr>
        <w:t xml:space="preserve">Контроль за исполнением настоящего решения </w:t>
      </w:r>
      <w:r>
        <w:rPr>
          <w:color w:val="000000"/>
          <w:szCs w:val="28"/>
        </w:rPr>
        <w:t>оставляю за  собой.</w:t>
      </w:r>
    </w:p>
    <w:p w:rsidR="00800628" w:rsidRDefault="00800628" w:rsidP="006D079A">
      <w:pPr>
        <w:rPr>
          <w:color w:val="000000"/>
          <w:sz w:val="20"/>
          <w:szCs w:val="20"/>
        </w:rPr>
      </w:pPr>
    </w:p>
    <w:p w:rsidR="00800628" w:rsidRDefault="00800628" w:rsidP="00800628">
      <w:pPr>
        <w:jc w:val="right"/>
        <w:rPr>
          <w:color w:val="000000"/>
          <w:sz w:val="20"/>
          <w:szCs w:val="20"/>
        </w:rPr>
      </w:pPr>
    </w:p>
    <w:p w:rsidR="00800628" w:rsidRDefault="000F6BDD" w:rsidP="000F6BDD">
      <w:pPr>
        <w:tabs>
          <w:tab w:val="left" w:pos="825"/>
        </w:tabs>
        <w:rPr>
          <w:color w:val="000000"/>
          <w:szCs w:val="28"/>
        </w:rPr>
      </w:pPr>
      <w:r w:rsidRPr="000F6BDD">
        <w:rPr>
          <w:color w:val="000000"/>
          <w:szCs w:val="28"/>
        </w:rPr>
        <w:t xml:space="preserve">Глава </w:t>
      </w:r>
      <w:r w:rsidR="00161CD9">
        <w:rPr>
          <w:color w:val="000000"/>
          <w:szCs w:val="28"/>
        </w:rPr>
        <w:t>Койданского</w:t>
      </w:r>
    </w:p>
    <w:p w:rsidR="0092074A" w:rsidRPr="000F6BDD" w:rsidRDefault="000F6BDD" w:rsidP="0092074A">
      <w:pPr>
        <w:tabs>
          <w:tab w:val="left" w:pos="825"/>
        </w:tabs>
        <w:rPr>
          <w:color w:val="000000"/>
          <w:szCs w:val="28"/>
        </w:rPr>
      </w:pPr>
      <w:r>
        <w:rPr>
          <w:color w:val="000000"/>
          <w:szCs w:val="28"/>
        </w:rPr>
        <w:t xml:space="preserve">сельского поселения                                           </w:t>
      </w:r>
      <w:r w:rsidR="006D079A">
        <w:rPr>
          <w:color w:val="000000"/>
          <w:szCs w:val="28"/>
        </w:rPr>
        <w:t xml:space="preserve">     </w:t>
      </w:r>
      <w:r w:rsidR="0092074A">
        <w:rPr>
          <w:color w:val="000000"/>
          <w:szCs w:val="28"/>
        </w:rPr>
        <w:t>А.К.Карабашев</w:t>
      </w:r>
    </w:p>
    <w:p w:rsidR="00800628" w:rsidRPr="006D079A" w:rsidRDefault="000F6BDD" w:rsidP="006D079A">
      <w:pPr>
        <w:tabs>
          <w:tab w:val="left" w:pos="825"/>
        </w:tabs>
        <w:rPr>
          <w:color w:val="000000"/>
          <w:szCs w:val="28"/>
        </w:rPr>
      </w:pPr>
      <w:r>
        <w:rPr>
          <w:color w:val="000000"/>
          <w:szCs w:val="28"/>
        </w:rPr>
        <w:t xml:space="preserve">                              </w:t>
      </w:r>
    </w:p>
    <w:p w:rsidR="00902C67" w:rsidRDefault="00BD5D56" w:rsidP="00902C67">
      <w:pPr>
        <w:tabs>
          <w:tab w:val="left" w:pos="5430"/>
        </w:tabs>
        <w:rPr>
          <w:b/>
          <w:color w:val="000000"/>
        </w:rPr>
      </w:pPr>
      <w:r>
        <w:rPr>
          <w:b/>
          <w:color w:val="000000"/>
        </w:rPr>
        <w:t xml:space="preserve"> </w:t>
      </w:r>
    </w:p>
    <w:p w:rsidR="00BD5D56" w:rsidRDefault="00BD5D56" w:rsidP="00902C67">
      <w:pPr>
        <w:tabs>
          <w:tab w:val="left" w:pos="5430"/>
        </w:tabs>
        <w:rPr>
          <w:b/>
          <w:color w:val="000000"/>
        </w:rPr>
      </w:pPr>
    </w:p>
    <w:p w:rsidR="00BD5D56" w:rsidRDefault="00BD5D56" w:rsidP="00902C67">
      <w:pPr>
        <w:tabs>
          <w:tab w:val="left" w:pos="5430"/>
        </w:tabs>
        <w:rPr>
          <w:b/>
          <w:color w:val="000000"/>
        </w:rPr>
      </w:pPr>
    </w:p>
    <w:p w:rsidR="00BD5D56" w:rsidRDefault="00BD5D56" w:rsidP="00902C67">
      <w:pPr>
        <w:tabs>
          <w:tab w:val="left" w:pos="5430"/>
        </w:tabs>
        <w:rPr>
          <w:b/>
          <w:color w:val="000000"/>
        </w:rPr>
      </w:pPr>
    </w:p>
    <w:p w:rsidR="00BD5D56" w:rsidRDefault="00BD5D56" w:rsidP="00902C67">
      <w:pPr>
        <w:tabs>
          <w:tab w:val="left" w:pos="5430"/>
        </w:tabs>
        <w:rPr>
          <w:b/>
          <w:color w:val="000000"/>
        </w:rPr>
      </w:pPr>
    </w:p>
    <w:p w:rsidR="00BD5D56" w:rsidRDefault="00BD5D56" w:rsidP="00902C67">
      <w:pPr>
        <w:tabs>
          <w:tab w:val="left" w:pos="5430"/>
        </w:tabs>
        <w:rPr>
          <w:b/>
          <w:color w:val="000000"/>
        </w:rPr>
      </w:pPr>
    </w:p>
    <w:p w:rsidR="00BD5D56" w:rsidRDefault="00BD5D56" w:rsidP="00902C67">
      <w:pPr>
        <w:tabs>
          <w:tab w:val="left" w:pos="5430"/>
        </w:tabs>
        <w:rPr>
          <w:b/>
          <w:color w:val="000000"/>
        </w:rPr>
      </w:pPr>
    </w:p>
    <w:p w:rsidR="00BD5D56" w:rsidRDefault="00BD5D56" w:rsidP="00902C67">
      <w:pPr>
        <w:tabs>
          <w:tab w:val="left" w:pos="5430"/>
        </w:tabs>
        <w:rPr>
          <w:color w:val="000000"/>
        </w:rPr>
      </w:pPr>
    </w:p>
    <w:p w:rsidR="006D079A" w:rsidRPr="006D079A" w:rsidRDefault="00BD5D56" w:rsidP="006D079A">
      <w:pPr>
        <w:tabs>
          <w:tab w:val="left" w:pos="5430"/>
        </w:tabs>
        <w:rPr>
          <w:color w:val="000000"/>
        </w:rPr>
      </w:pPr>
      <w:r>
        <w:rPr>
          <w:color w:val="000000"/>
        </w:rPr>
        <w:t xml:space="preserve"> </w:t>
      </w:r>
    </w:p>
    <w:p w:rsidR="00800628" w:rsidRPr="006D079A" w:rsidRDefault="00800628" w:rsidP="000F6BDD">
      <w:pPr>
        <w:rPr>
          <w:color w:val="000000"/>
          <w:sz w:val="32"/>
          <w:szCs w:val="28"/>
        </w:rPr>
      </w:pPr>
    </w:p>
    <w:p w:rsidR="006D079A" w:rsidRPr="006D079A" w:rsidRDefault="006D079A" w:rsidP="000F6BDD">
      <w:pPr>
        <w:rPr>
          <w:color w:val="000000"/>
          <w:sz w:val="32"/>
          <w:szCs w:val="28"/>
        </w:rPr>
      </w:pPr>
    </w:p>
    <w:p w:rsidR="006D079A" w:rsidRPr="006D079A" w:rsidRDefault="006D079A" w:rsidP="000F6BDD">
      <w:pPr>
        <w:rPr>
          <w:color w:val="000000"/>
          <w:sz w:val="32"/>
          <w:szCs w:val="28"/>
        </w:rPr>
      </w:pPr>
    </w:p>
    <w:p w:rsidR="00800628" w:rsidRPr="000F6BDD" w:rsidRDefault="00800628" w:rsidP="00800628">
      <w:pPr>
        <w:jc w:val="right"/>
        <w:rPr>
          <w:color w:val="000000"/>
          <w:szCs w:val="28"/>
        </w:rPr>
      </w:pPr>
    </w:p>
    <w:p w:rsidR="00800628" w:rsidRPr="000F6BDD" w:rsidRDefault="00800628" w:rsidP="00800628">
      <w:pPr>
        <w:jc w:val="right"/>
        <w:rPr>
          <w:color w:val="000000"/>
          <w:szCs w:val="28"/>
        </w:rPr>
      </w:pPr>
      <w:r w:rsidRPr="000F6BDD">
        <w:rPr>
          <w:color w:val="000000"/>
          <w:szCs w:val="28"/>
        </w:rPr>
        <w:t>Приложение 1</w:t>
      </w:r>
    </w:p>
    <w:p w:rsidR="00800628" w:rsidRDefault="00800628" w:rsidP="00800628">
      <w:pPr>
        <w:jc w:val="right"/>
        <w:rPr>
          <w:color w:val="000000"/>
          <w:szCs w:val="28"/>
        </w:rPr>
      </w:pPr>
      <w:r w:rsidRPr="000F6BDD">
        <w:rPr>
          <w:color w:val="000000"/>
          <w:szCs w:val="28"/>
        </w:rPr>
        <w:t xml:space="preserve">к решению Совета </w:t>
      </w:r>
      <w:r w:rsidR="00161CD9">
        <w:rPr>
          <w:color w:val="000000"/>
          <w:szCs w:val="28"/>
        </w:rPr>
        <w:t>Койданского</w:t>
      </w:r>
    </w:p>
    <w:p w:rsidR="00215E99" w:rsidRPr="000F6BDD" w:rsidRDefault="00215E99" w:rsidP="00800628">
      <w:pPr>
        <w:jc w:val="right"/>
        <w:rPr>
          <w:color w:val="000000"/>
          <w:szCs w:val="28"/>
        </w:rPr>
      </w:pPr>
      <w:r>
        <w:rPr>
          <w:color w:val="000000"/>
          <w:szCs w:val="28"/>
        </w:rPr>
        <w:t xml:space="preserve">сельского поселения </w:t>
      </w:r>
    </w:p>
    <w:p w:rsidR="00800628" w:rsidRPr="00BD5D56" w:rsidRDefault="000F6BDD" w:rsidP="00800628">
      <w:pPr>
        <w:jc w:val="right"/>
        <w:rPr>
          <w:color w:val="000000"/>
          <w:szCs w:val="28"/>
          <w:lang w:val="en-US"/>
        </w:rPr>
      </w:pPr>
      <w:r>
        <w:rPr>
          <w:color w:val="000000"/>
          <w:szCs w:val="28"/>
        </w:rPr>
        <w:t>от</w:t>
      </w:r>
      <w:r w:rsidR="00BD5D56">
        <w:rPr>
          <w:color w:val="000000"/>
          <w:szCs w:val="28"/>
        </w:rPr>
        <w:t xml:space="preserve"> 19.05.2020 г. № 70-</w:t>
      </w:r>
      <w:r w:rsidR="00BD5D56">
        <w:rPr>
          <w:color w:val="000000"/>
          <w:szCs w:val="28"/>
          <w:lang w:val="en-US"/>
        </w:rPr>
        <w:t>VI</w:t>
      </w:r>
    </w:p>
    <w:p w:rsidR="00800628" w:rsidRPr="000F6BDD" w:rsidRDefault="00800628" w:rsidP="00800628">
      <w:pPr>
        <w:rPr>
          <w:color w:val="000000"/>
          <w:szCs w:val="28"/>
        </w:rPr>
      </w:pPr>
      <w:r w:rsidRPr="000F6BDD">
        <w:rPr>
          <w:color w:val="000000"/>
          <w:szCs w:val="28"/>
        </w:rPr>
        <w:t> </w:t>
      </w:r>
    </w:p>
    <w:p w:rsidR="0092074A" w:rsidRDefault="00800628" w:rsidP="000F6BDD">
      <w:pPr>
        <w:pStyle w:val="a3"/>
        <w:spacing w:before="0" w:beforeAutospacing="0" w:after="150" w:afterAutospacing="0"/>
        <w:jc w:val="center"/>
        <w:rPr>
          <w:rStyle w:val="a4"/>
          <w:color w:val="3C3C3C"/>
          <w:sz w:val="28"/>
          <w:szCs w:val="28"/>
        </w:rPr>
      </w:pPr>
      <w:r w:rsidRPr="000F6BDD">
        <w:rPr>
          <w:color w:val="000000"/>
          <w:sz w:val="28"/>
          <w:szCs w:val="28"/>
        </w:rPr>
        <w:t> </w:t>
      </w:r>
      <w:r w:rsidRPr="000F6BDD">
        <w:rPr>
          <w:rStyle w:val="a4"/>
          <w:color w:val="3C3C3C"/>
          <w:sz w:val="28"/>
          <w:szCs w:val="28"/>
        </w:rPr>
        <w:t xml:space="preserve">ПОЛОЖЕНИЕ </w:t>
      </w:r>
    </w:p>
    <w:p w:rsidR="000F6BDD" w:rsidRDefault="00800628" w:rsidP="000F6BDD">
      <w:pPr>
        <w:pStyle w:val="a3"/>
        <w:spacing w:before="0" w:beforeAutospacing="0" w:after="150" w:afterAutospacing="0"/>
        <w:jc w:val="center"/>
        <w:rPr>
          <w:rStyle w:val="a4"/>
          <w:color w:val="3C3C3C"/>
          <w:sz w:val="28"/>
          <w:szCs w:val="28"/>
        </w:rPr>
      </w:pPr>
      <w:r w:rsidRPr="000F6BDD">
        <w:rPr>
          <w:rStyle w:val="a4"/>
          <w:color w:val="3C3C3C"/>
          <w:sz w:val="28"/>
          <w:szCs w:val="28"/>
        </w:rPr>
        <w:t>О МУНИЦИПАЛЬНОМ ИМУЩЕСТВЕ</w:t>
      </w:r>
      <w:r w:rsidRPr="000F6BDD">
        <w:rPr>
          <w:color w:val="3C3C3C"/>
          <w:sz w:val="28"/>
          <w:szCs w:val="28"/>
        </w:rPr>
        <w:br/>
      </w:r>
      <w:r w:rsidRPr="000F6BDD">
        <w:rPr>
          <w:rStyle w:val="a4"/>
          <w:color w:val="3C3C3C"/>
          <w:sz w:val="28"/>
          <w:szCs w:val="28"/>
        </w:rPr>
        <w:t>СОСТАВЛЯЮЩЕМ МУНИЦИПАЛЬНУЮ КАЗНУ</w:t>
      </w:r>
      <w:r w:rsidRPr="000F6BDD">
        <w:rPr>
          <w:color w:val="3C3C3C"/>
          <w:sz w:val="28"/>
          <w:szCs w:val="28"/>
        </w:rPr>
        <w:br/>
      </w:r>
      <w:r w:rsidR="00161CD9">
        <w:rPr>
          <w:rStyle w:val="a4"/>
          <w:color w:val="3C3C3C"/>
          <w:sz w:val="28"/>
          <w:szCs w:val="28"/>
        </w:rPr>
        <w:t>КОЙДАНСКОГО</w:t>
      </w:r>
      <w:r w:rsidRPr="000F6BDD">
        <w:rPr>
          <w:rStyle w:val="a4"/>
          <w:color w:val="3C3C3C"/>
          <w:sz w:val="28"/>
          <w:szCs w:val="28"/>
        </w:rPr>
        <w:t xml:space="preserve"> СЕЛЬСКОГО ПОСЕЛЕНИЯ</w:t>
      </w:r>
    </w:p>
    <w:p w:rsidR="00215E99" w:rsidRPr="000F6BDD" w:rsidRDefault="00215E99" w:rsidP="000F6BDD">
      <w:pPr>
        <w:pStyle w:val="a3"/>
        <w:spacing w:before="0" w:beforeAutospacing="0" w:after="150" w:afterAutospacing="0"/>
        <w:jc w:val="center"/>
        <w:rPr>
          <w:b/>
          <w:bCs/>
          <w:color w:val="3C3C3C"/>
          <w:sz w:val="28"/>
          <w:szCs w:val="28"/>
        </w:rPr>
      </w:pPr>
    </w:p>
    <w:p w:rsidR="00800628" w:rsidRPr="000F6BDD" w:rsidRDefault="00800628" w:rsidP="00800628">
      <w:pPr>
        <w:ind w:firstLine="720"/>
        <w:jc w:val="both"/>
        <w:rPr>
          <w:color w:val="000000"/>
          <w:szCs w:val="28"/>
        </w:rPr>
      </w:pPr>
      <w:r w:rsidRPr="000F6BDD">
        <w:rPr>
          <w:color w:val="000000"/>
          <w:szCs w:val="28"/>
        </w:rPr>
        <w:t>Настоящее Положение разработано в соответствии с Конституцией Российской Федерации, ст. ст. 125, 126, 210, 212, 215 Гражданского кодекса Российской Федерации, Бюджетным кодексом Российской Федерации, Федеральными законами от 06.10.2003 г. № 131-ФЗ "Об общих принципах организации местного самоуправления в Российской Федерации", от 25.09.1997 г. № 126-ФЗ "О финансовых основах местного самоуправления в Российской Федерации", от 29.07.1998 г. № 135-ФЗ "Об оценочной деятельности в Российской Федерации", от 21.11.1996 г. № 129-ФЗ "О бухгалтерско</w:t>
      </w:r>
      <w:r w:rsidR="00215E99">
        <w:rPr>
          <w:color w:val="000000"/>
          <w:szCs w:val="28"/>
        </w:rPr>
        <w:t>м учете", </w:t>
      </w:r>
      <w:r w:rsidRPr="000F6BDD">
        <w:rPr>
          <w:color w:val="000000"/>
          <w:szCs w:val="28"/>
        </w:rPr>
        <w:t xml:space="preserve"> от 21.07.1997 г. № 122-ФЗ "О государственной регистрации прав на недвижимое имущество и сделок с ним", Уставом </w:t>
      </w:r>
      <w:r w:rsidR="00161CD9">
        <w:rPr>
          <w:color w:val="000000"/>
          <w:szCs w:val="28"/>
        </w:rPr>
        <w:t>Койданского</w:t>
      </w:r>
      <w:r w:rsidR="00234B49">
        <w:rPr>
          <w:color w:val="000000"/>
          <w:szCs w:val="28"/>
        </w:rPr>
        <w:t xml:space="preserve"> сельского поселения</w:t>
      </w:r>
      <w:r w:rsidRPr="000F6BDD">
        <w:rPr>
          <w:color w:val="000000"/>
          <w:szCs w:val="28"/>
        </w:rPr>
        <w:t xml:space="preserve">, правовыми актами </w:t>
      </w:r>
      <w:r w:rsidR="00161CD9">
        <w:rPr>
          <w:color w:val="000000"/>
          <w:szCs w:val="28"/>
        </w:rPr>
        <w:t>Койданского</w:t>
      </w:r>
      <w:r w:rsidRPr="000F6BDD">
        <w:rPr>
          <w:color w:val="000000"/>
          <w:szCs w:val="28"/>
        </w:rPr>
        <w:t xml:space="preserve"> сельского поселения   </w:t>
      </w:r>
      <w:r w:rsidR="00234B49">
        <w:rPr>
          <w:color w:val="000000"/>
          <w:szCs w:val="28"/>
        </w:rPr>
        <w:t xml:space="preserve">Усть-Джегутинского </w:t>
      </w:r>
      <w:r w:rsidRPr="000F6BDD">
        <w:rPr>
          <w:color w:val="000000"/>
          <w:szCs w:val="28"/>
        </w:rPr>
        <w:t xml:space="preserve">  муниципального района.</w:t>
      </w:r>
    </w:p>
    <w:p w:rsidR="00800628" w:rsidRPr="000F6BDD" w:rsidRDefault="00800628" w:rsidP="00800628">
      <w:pPr>
        <w:ind w:firstLine="720"/>
        <w:jc w:val="both"/>
        <w:rPr>
          <w:color w:val="000000"/>
          <w:szCs w:val="28"/>
        </w:rPr>
      </w:pPr>
      <w:r w:rsidRPr="000F6BDD">
        <w:rPr>
          <w:color w:val="000000"/>
          <w:szCs w:val="28"/>
        </w:rPr>
        <w:t>Настоящее Положение определяет общие принципы, цели, задачи в области управления и распоряжения имуществом, составляющим муниципальную казну муниципального образования (далее - муниципальную казну), структуру, порядок учета, регулирует порядок формирования, управления, распоряжения муниципальной казной.</w:t>
      </w:r>
    </w:p>
    <w:p w:rsidR="00800628" w:rsidRPr="000F6BDD" w:rsidRDefault="00800628" w:rsidP="00800628">
      <w:pPr>
        <w:ind w:firstLine="720"/>
        <w:jc w:val="both"/>
        <w:rPr>
          <w:color w:val="000000"/>
          <w:szCs w:val="28"/>
        </w:rPr>
      </w:pPr>
      <w:r w:rsidRPr="000F6BDD">
        <w:rPr>
          <w:color w:val="000000"/>
          <w:szCs w:val="28"/>
        </w:rPr>
        <w:t xml:space="preserve">Настоящее Положение обязательно для исполнения всеми действующими на территории муниципального образования юридическими и физическими лицами, а также должностными лицами органов местного самоуправления </w:t>
      </w:r>
      <w:r w:rsidR="00161CD9">
        <w:rPr>
          <w:color w:val="000000"/>
          <w:szCs w:val="28"/>
        </w:rPr>
        <w:t>Койданского</w:t>
      </w:r>
      <w:r w:rsidRPr="000F6BDD">
        <w:rPr>
          <w:color w:val="000000"/>
          <w:szCs w:val="28"/>
        </w:rPr>
        <w:t xml:space="preserve"> сельского поселения.</w:t>
      </w:r>
    </w:p>
    <w:p w:rsidR="00800628" w:rsidRPr="000F6BDD" w:rsidRDefault="00800628" w:rsidP="00800628">
      <w:pPr>
        <w:ind w:firstLine="720"/>
        <w:jc w:val="both"/>
        <w:rPr>
          <w:color w:val="000000"/>
          <w:szCs w:val="28"/>
        </w:rPr>
      </w:pPr>
      <w:r w:rsidRPr="000F6BDD">
        <w:rPr>
          <w:color w:val="000000"/>
          <w:szCs w:val="28"/>
        </w:rPr>
        <w:t> </w:t>
      </w:r>
    </w:p>
    <w:p w:rsidR="00800628" w:rsidRPr="000F6BDD" w:rsidRDefault="00800628" w:rsidP="00800628">
      <w:pPr>
        <w:jc w:val="center"/>
        <w:rPr>
          <w:color w:val="000000"/>
          <w:szCs w:val="28"/>
        </w:rPr>
      </w:pPr>
      <w:r w:rsidRPr="000F6BDD">
        <w:rPr>
          <w:b/>
          <w:bCs/>
          <w:color w:val="000000"/>
          <w:szCs w:val="28"/>
        </w:rPr>
        <w:t>1.</w:t>
      </w:r>
      <w:r w:rsidRPr="000F6BDD">
        <w:rPr>
          <w:color w:val="000000"/>
          <w:szCs w:val="28"/>
        </w:rPr>
        <w:t>      </w:t>
      </w:r>
      <w:r w:rsidRPr="000F6BDD">
        <w:rPr>
          <w:b/>
          <w:bCs/>
          <w:color w:val="000000"/>
          <w:szCs w:val="28"/>
        </w:rPr>
        <w:t>ОБЩИЕ ПОЛОЖЕНИЯ</w:t>
      </w:r>
    </w:p>
    <w:p w:rsidR="00800628" w:rsidRPr="000F6BDD" w:rsidRDefault="00800628" w:rsidP="00800628">
      <w:pPr>
        <w:rPr>
          <w:color w:val="000000"/>
          <w:szCs w:val="28"/>
        </w:rPr>
      </w:pPr>
      <w:r w:rsidRPr="000F6BDD">
        <w:rPr>
          <w:color w:val="000000"/>
          <w:szCs w:val="28"/>
        </w:rPr>
        <w:t> </w:t>
      </w:r>
    </w:p>
    <w:p w:rsidR="00800628" w:rsidRPr="000F6BDD" w:rsidRDefault="00800628" w:rsidP="00800628">
      <w:pPr>
        <w:ind w:firstLine="720"/>
        <w:jc w:val="both"/>
        <w:rPr>
          <w:color w:val="000000"/>
          <w:szCs w:val="28"/>
        </w:rPr>
      </w:pPr>
      <w:r w:rsidRPr="000F6BDD">
        <w:rPr>
          <w:color w:val="000000"/>
          <w:szCs w:val="28"/>
        </w:rPr>
        <w:t>1.1.       Муниципальную казну составляют средства местного бюджета, а также иное имущество, находящееся в муниципальной собственности и не закрепленное за муниципальными унитарными предприятиями на праве хозяйственного ведения и муниципальными учреждениями на праве оперативного управления.</w:t>
      </w:r>
    </w:p>
    <w:p w:rsidR="00800628" w:rsidRPr="000F6BDD" w:rsidRDefault="00800628" w:rsidP="00800628">
      <w:pPr>
        <w:ind w:firstLine="720"/>
        <w:jc w:val="both"/>
        <w:rPr>
          <w:color w:val="000000"/>
          <w:szCs w:val="28"/>
        </w:rPr>
      </w:pPr>
      <w:r w:rsidRPr="000F6BDD">
        <w:rPr>
          <w:color w:val="000000"/>
          <w:szCs w:val="28"/>
        </w:rPr>
        <w:t>Объекты муниципальной казны могут находиться как на территории муниципального образования, так и за его пределами.</w:t>
      </w:r>
    </w:p>
    <w:p w:rsidR="00800628" w:rsidRPr="000F6BDD" w:rsidRDefault="00800628" w:rsidP="00800628">
      <w:pPr>
        <w:ind w:firstLine="720"/>
        <w:jc w:val="both"/>
        <w:rPr>
          <w:color w:val="000000"/>
          <w:szCs w:val="28"/>
        </w:rPr>
      </w:pPr>
      <w:r w:rsidRPr="000F6BDD">
        <w:rPr>
          <w:color w:val="000000"/>
          <w:szCs w:val="28"/>
        </w:rPr>
        <w:t xml:space="preserve">1.2.       Формирование, учет, оформление, управление и распоряжение муниципальной казной осуществляют органы местного самоуправления в </w:t>
      </w:r>
      <w:r w:rsidRPr="000F6BDD">
        <w:rPr>
          <w:color w:val="000000"/>
          <w:szCs w:val="28"/>
        </w:rPr>
        <w:lastRenderedPageBreak/>
        <w:t xml:space="preserve">пределах своей компетенции в порядке, установленном действующим законодательством РФ, настоящим Положением, иными актами органов местного самоуправления </w:t>
      </w:r>
      <w:r w:rsidR="00161CD9">
        <w:rPr>
          <w:color w:val="000000"/>
          <w:szCs w:val="28"/>
        </w:rPr>
        <w:t>Койданского</w:t>
      </w:r>
      <w:r w:rsidRPr="000F6BDD">
        <w:rPr>
          <w:color w:val="000000"/>
          <w:szCs w:val="28"/>
        </w:rPr>
        <w:t xml:space="preserve"> сельского поселения. Приобретение и осуществление имущественных и иных прав и обязанностей, а также обеспечение защиты прав собственника казны, учет, управление и распоряжение от имени муниципального образования – </w:t>
      </w:r>
      <w:r w:rsidR="0092074A">
        <w:rPr>
          <w:color w:val="000000"/>
          <w:szCs w:val="28"/>
        </w:rPr>
        <w:t>Койданское</w:t>
      </w:r>
      <w:r w:rsidRPr="000F6BDD">
        <w:rPr>
          <w:color w:val="000000"/>
          <w:szCs w:val="28"/>
        </w:rPr>
        <w:t xml:space="preserve"> сельское поселение (далее – муниципальное образование) осуществляют в пределах своей компетенции:</w:t>
      </w:r>
    </w:p>
    <w:p w:rsidR="00800628" w:rsidRPr="000F6BDD" w:rsidRDefault="00007454" w:rsidP="00800628">
      <w:pPr>
        <w:ind w:firstLine="720"/>
        <w:rPr>
          <w:color w:val="000000"/>
          <w:szCs w:val="28"/>
        </w:rPr>
      </w:pPr>
      <w:r>
        <w:rPr>
          <w:color w:val="000000"/>
          <w:szCs w:val="28"/>
        </w:rPr>
        <w:t>-</w:t>
      </w:r>
      <w:r w:rsidR="00800628" w:rsidRPr="00161CD9">
        <w:rPr>
          <w:color w:val="000000"/>
          <w:szCs w:val="28"/>
        </w:rPr>
        <w:t>       Совет</w:t>
      </w:r>
      <w:r w:rsidR="00800628" w:rsidRPr="000F6BDD">
        <w:rPr>
          <w:color w:val="000000"/>
          <w:szCs w:val="28"/>
        </w:rPr>
        <w:t xml:space="preserve"> </w:t>
      </w:r>
      <w:r w:rsidR="00161CD9">
        <w:rPr>
          <w:color w:val="000000"/>
          <w:szCs w:val="28"/>
        </w:rPr>
        <w:t>Койданского</w:t>
      </w:r>
      <w:r w:rsidR="00800628" w:rsidRPr="000F6BDD">
        <w:rPr>
          <w:color w:val="000000"/>
          <w:szCs w:val="28"/>
        </w:rPr>
        <w:t xml:space="preserve"> сельского поселения;</w:t>
      </w:r>
    </w:p>
    <w:p w:rsidR="00800628" w:rsidRPr="000F6BDD" w:rsidRDefault="00007454" w:rsidP="00800628">
      <w:pPr>
        <w:ind w:firstLine="720"/>
        <w:rPr>
          <w:color w:val="000000"/>
          <w:szCs w:val="28"/>
        </w:rPr>
      </w:pPr>
      <w:r>
        <w:rPr>
          <w:color w:val="000000"/>
          <w:szCs w:val="28"/>
        </w:rPr>
        <w:t>-</w:t>
      </w:r>
      <w:r w:rsidR="00800628" w:rsidRPr="000F6BDD">
        <w:rPr>
          <w:color w:val="000000"/>
          <w:szCs w:val="28"/>
        </w:rPr>
        <w:t xml:space="preserve">      Администрация </w:t>
      </w:r>
      <w:r w:rsidR="00161CD9">
        <w:rPr>
          <w:color w:val="000000"/>
          <w:szCs w:val="28"/>
        </w:rPr>
        <w:t>Койданского</w:t>
      </w:r>
      <w:r w:rsidR="00800628" w:rsidRPr="000F6BDD">
        <w:rPr>
          <w:color w:val="000000"/>
          <w:szCs w:val="28"/>
        </w:rPr>
        <w:t xml:space="preserve"> сельского поселения (далее – Администрация).</w:t>
      </w:r>
    </w:p>
    <w:p w:rsidR="00800628" w:rsidRPr="000F6BDD" w:rsidRDefault="00800628" w:rsidP="00800628">
      <w:pPr>
        <w:ind w:firstLine="720"/>
        <w:jc w:val="both"/>
        <w:rPr>
          <w:color w:val="000000"/>
          <w:szCs w:val="28"/>
        </w:rPr>
      </w:pPr>
      <w:r w:rsidRPr="000F6BDD">
        <w:rPr>
          <w:color w:val="000000"/>
          <w:szCs w:val="28"/>
        </w:rPr>
        <w:t xml:space="preserve">1.3.  Финансирование всех необходимых мероприятий по содержанию, учету, эксплуатации, ремонту и охране входящего в состав муниципальной казны имущества осуществляется за счет средств местного бюджета, если иное не предусмотрено договорами о передаче его в пользование третьих лиц. Учет, содержание, эксплуатацию, ремонт и обслуживание (бремя содержания) объектов муниципальной казны осуществляет Администрация </w:t>
      </w:r>
      <w:r w:rsidR="00161CD9">
        <w:rPr>
          <w:color w:val="000000"/>
          <w:szCs w:val="28"/>
        </w:rPr>
        <w:t>Койданского</w:t>
      </w:r>
      <w:r w:rsidRPr="000F6BDD">
        <w:rPr>
          <w:color w:val="000000"/>
          <w:szCs w:val="28"/>
        </w:rPr>
        <w:t xml:space="preserve"> сельского поселения.</w:t>
      </w:r>
    </w:p>
    <w:p w:rsidR="00800628" w:rsidRPr="000F6BDD" w:rsidRDefault="00800628" w:rsidP="00800628">
      <w:pPr>
        <w:ind w:firstLine="720"/>
        <w:jc w:val="both"/>
        <w:rPr>
          <w:color w:val="000000"/>
          <w:szCs w:val="28"/>
        </w:rPr>
      </w:pPr>
      <w:r w:rsidRPr="000F6BDD">
        <w:rPr>
          <w:color w:val="000000"/>
          <w:szCs w:val="28"/>
        </w:rPr>
        <w:t>Доходы от использования муниципального имущества казны в полном объеме поступают в местный бюджет.</w:t>
      </w:r>
    </w:p>
    <w:p w:rsidR="00800628" w:rsidRPr="000F6BDD" w:rsidRDefault="00A4756E" w:rsidP="00800628">
      <w:pPr>
        <w:ind w:firstLine="720"/>
        <w:jc w:val="both"/>
        <w:rPr>
          <w:color w:val="000000"/>
          <w:szCs w:val="28"/>
        </w:rPr>
      </w:pPr>
      <w:r>
        <w:rPr>
          <w:color w:val="000000"/>
          <w:szCs w:val="28"/>
        </w:rPr>
        <w:t>1.4. </w:t>
      </w:r>
      <w:r w:rsidR="00800628" w:rsidRPr="000F6BDD">
        <w:rPr>
          <w:color w:val="000000"/>
          <w:szCs w:val="28"/>
        </w:rPr>
        <w:t>Настоящее Положение не регулирует порядок управления и распоряжения входящими в состав муниципальной казны средствами местного бюджета, объектами недвижимости, передаваемыми в аренду, земельными участками и другими природными ресурсами, отнесенными к муниципальной собственности. Правовое положение вышеназванного имущества муниципальной казны регулируется иными нормативными актами.</w:t>
      </w:r>
    </w:p>
    <w:p w:rsidR="00800628" w:rsidRPr="000F6BDD" w:rsidRDefault="00800628" w:rsidP="00800628">
      <w:pPr>
        <w:jc w:val="both"/>
        <w:rPr>
          <w:color w:val="000000"/>
          <w:szCs w:val="28"/>
        </w:rPr>
      </w:pPr>
      <w:r w:rsidRPr="000F6BDD">
        <w:rPr>
          <w:color w:val="000000"/>
          <w:szCs w:val="28"/>
        </w:rPr>
        <w:t> </w:t>
      </w:r>
    </w:p>
    <w:p w:rsidR="00800628" w:rsidRPr="000F6BDD" w:rsidRDefault="00800628" w:rsidP="00800628">
      <w:pPr>
        <w:jc w:val="center"/>
        <w:rPr>
          <w:color w:val="000000"/>
          <w:szCs w:val="28"/>
        </w:rPr>
      </w:pPr>
      <w:r w:rsidRPr="000F6BDD">
        <w:rPr>
          <w:b/>
          <w:bCs/>
          <w:color w:val="000000"/>
          <w:szCs w:val="28"/>
        </w:rPr>
        <w:t>2.</w:t>
      </w:r>
      <w:r w:rsidR="00F50D14">
        <w:rPr>
          <w:color w:val="000000"/>
          <w:szCs w:val="28"/>
        </w:rPr>
        <w:t>    </w:t>
      </w:r>
      <w:r w:rsidRPr="000F6BDD">
        <w:rPr>
          <w:b/>
          <w:bCs/>
          <w:color w:val="000000"/>
          <w:szCs w:val="28"/>
        </w:rPr>
        <w:t>СОСТАВ МУНИЦИПАЛЬНОЙ КАЗНЫ</w:t>
      </w:r>
    </w:p>
    <w:p w:rsidR="00800628" w:rsidRPr="000F6BDD" w:rsidRDefault="00800628" w:rsidP="00800628">
      <w:pPr>
        <w:rPr>
          <w:color w:val="000000"/>
          <w:szCs w:val="28"/>
        </w:rPr>
      </w:pPr>
      <w:r w:rsidRPr="000F6BDD">
        <w:rPr>
          <w:color w:val="000000"/>
          <w:szCs w:val="28"/>
        </w:rPr>
        <w:t> </w:t>
      </w:r>
    </w:p>
    <w:p w:rsidR="00800628" w:rsidRPr="000F6BDD" w:rsidRDefault="00800628" w:rsidP="00800628">
      <w:pPr>
        <w:ind w:firstLine="720"/>
        <w:rPr>
          <w:color w:val="000000"/>
          <w:szCs w:val="28"/>
        </w:rPr>
      </w:pPr>
      <w:r w:rsidRPr="000F6BDD">
        <w:rPr>
          <w:color w:val="000000"/>
          <w:szCs w:val="28"/>
        </w:rPr>
        <w:t>В состав муниципальной казны могут входить следующие объекты:</w:t>
      </w:r>
    </w:p>
    <w:p w:rsidR="00800628" w:rsidRPr="000F6BDD" w:rsidRDefault="00007454" w:rsidP="00800628">
      <w:pPr>
        <w:ind w:firstLine="720"/>
        <w:jc w:val="both"/>
        <w:rPr>
          <w:color w:val="000000"/>
          <w:szCs w:val="28"/>
        </w:rPr>
      </w:pPr>
      <w:r>
        <w:rPr>
          <w:color w:val="000000"/>
          <w:szCs w:val="28"/>
        </w:rPr>
        <w:t>-</w:t>
      </w:r>
      <w:r w:rsidR="00800628" w:rsidRPr="000F6BDD">
        <w:rPr>
          <w:color w:val="000000"/>
          <w:szCs w:val="28"/>
        </w:rPr>
        <w:t>  муниципальная доля в нежилых помещениях единого комплекса недвижимого имущества, находящегося в общей доле собственности собственников помещений;</w:t>
      </w:r>
    </w:p>
    <w:p w:rsidR="00800628" w:rsidRPr="000F6BDD" w:rsidRDefault="00007454" w:rsidP="00800628">
      <w:pPr>
        <w:ind w:firstLine="720"/>
        <w:jc w:val="both"/>
        <w:rPr>
          <w:color w:val="000000"/>
          <w:szCs w:val="28"/>
        </w:rPr>
      </w:pPr>
      <w:r>
        <w:rPr>
          <w:color w:val="000000"/>
          <w:szCs w:val="28"/>
        </w:rPr>
        <w:t>-</w:t>
      </w:r>
      <w:r w:rsidR="00800628" w:rsidRPr="000F6BDD">
        <w:rPr>
          <w:color w:val="000000"/>
          <w:szCs w:val="28"/>
        </w:rPr>
        <w:t>       муниципальный нежилой фонд (отдельно стоящие здания, строения, сооружения и помещения в них, нежилые помещения в жилых домах, нежилые пристроенные и встроенно-пристроенные помещения к жилым домам, объекты незавершенного строительства, транспортные, инженерные и иные сооружения);</w:t>
      </w:r>
    </w:p>
    <w:p w:rsidR="00800628" w:rsidRPr="000F6BDD" w:rsidRDefault="00007454" w:rsidP="00800628">
      <w:pPr>
        <w:ind w:firstLine="720"/>
        <w:jc w:val="both"/>
        <w:rPr>
          <w:color w:val="000000"/>
          <w:szCs w:val="28"/>
        </w:rPr>
      </w:pPr>
      <w:r>
        <w:rPr>
          <w:color w:val="000000"/>
          <w:szCs w:val="28"/>
        </w:rPr>
        <w:t>-</w:t>
      </w:r>
      <w:r w:rsidR="007A50E2">
        <w:rPr>
          <w:color w:val="000000"/>
          <w:szCs w:val="28"/>
        </w:rPr>
        <w:t>  </w:t>
      </w:r>
      <w:r w:rsidR="00800628" w:rsidRPr="000F6BDD">
        <w:rPr>
          <w:color w:val="000000"/>
          <w:szCs w:val="28"/>
        </w:rPr>
        <w:t>   имущественные комплексы (предприятия);</w:t>
      </w:r>
    </w:p>
    <w:p w:rsidR="00800628" w:rsidRPr="000F6BDD" w:rsidRDefault="00007454" w:rsidP="00800628">
      <w:pPr>
        <w:ind w:firstLine="720"/>
        <w:jc w:val="both"/>
        <w:rPr>
          <w:color w:val="000000"/>
          <w:szCs w:val="28"/>
        </w:rPr>
      </w:pPr>
      <w:r>
        <w:rPr>
          <w:color w:val="000000"/>
          <w:szCs w:val="28"/>
        </w:rPr>
        <w:t>-</w:t>
      </w:r>
      <w:r w:rsidR="007A50E2">
        <w:rPr>
          <w:color w:val="000000"/>
          <w:szCs w:val="28"/>
        </w:rPr>
        <w:t> </w:t>
      </w:r>
      <w:r w:rsidR="00800628" w:rsidRPr="000F6BDD">
        <w:rPr>
          <w:color w:val="000000"/>
          <w:szCs w:val="28"/>
        </w:rPr>
        <w:t>земельные участки и другие природные ресурсы (объекты), находящиеся в муниципальной собственности;</w:t>
      </w:r>
    </w:p>
    <w:p w:rsidR="00800628" w:rsidRPr="000F6BDD" w:rsidRDefault="00007454" w:rsidP="00800628">
      <w:pPr>
        <w:ind w:firstLine="720"/>
        <w:jc w:val="both"/>
        <w:rPr>
          <w:color w:val="000000"/>
          <w:szCs w:val="28"/>
        </w:rPr>
      </w:pPr>
      <w:r>
        <w:rPr>
          <w:color w:val="000000"/>
          <w:szCs w:val="28"/>
        </w:rPr>
        <w:t>-</w:t>
      </w:r>
      <w:r w:rsidR="00A4756E">
        <w:rPr>
          <w:color w:val="000000"/>
          <w:szCs w:val="28"/>
        </w:rPr>
        <w:t>   </w:t>
      </w:r>
      <w:r w:rsidR="00800628" w:rsidRPr="000F6BDD">
        <w:rPr>
          <w:color w:val="000000"/>
          <w:szCs w:val="28"/>
        </w:rPr>
        <w:t>автотранспорт, машины, станки, оборудование, товарные запасы, запасы сырья и материалов;</w:t>
      </w:r>
    </w:p>
    <w:p w:rsidR="00800628" w:rsidRPr="000F6BDD" w:rsidRDefault="00007454" w:rsidP="00800628">
      <w:pPr>
        <w:ind w:firstLine="720"/>
        <w:jc w:val="both"/>
        <w:rPr>
          <w:color w:val="000000"/>
          <w:szCs w:val="28"/>
        </w:rPr>
      </w:pPr>
      <w:r>
        <w:rPr>
          <w:color w:val="000000"/>
          <w:szCs w:val="28"/>
        </w:rPr>
        <w:t>-</w:t>
      </w:r>
      <w:r w:rsidR="00A4756E">
        <w:rPr>
          <w:color w:val="000000"/>
          <w:szCs w:val="28"/>
        </w:rPr>
        <w:t> </w:t>
      </w:r>
      <w:r w:rsidR="00800628" w:rsidRPr="000F6BDD">
        <w:rPr>
          <w:color w:val="000000"/>
          <w:szCs w:val="28"/>
        </w:rPr>
        <w:t>имущественные права, включая обязательственные права в отношении хозяйственных обществ, в уставных капиталах которых имеются доли муниципального образования;</w:t>
      </w:r>
    </w:p>
    <w:p w:rsidR="00800628" w:rsidRPr="000F6BDD" w:rsidRDefault="00007454" w:rsidP="00800628">
      <w:pPr>
        <w:ind w:firstLine="720"/>
        <w:jc w:val="both"/>
        <w:rPr>
          <w:color w:val="000000"/>
          <w:szCs w:val="28"/>
        </w:rPr>
      </w:pPr>
      <w:r>
        <w:rPr>
          <w:color w:val="000000"/>
          <w:szCs w:val="28"/>
        </w:rPr>
        <w:lastRenderedPageBreak/>
        <w:t>-</w:t>
      </w:r>
      <w:r w:rsidR="00A4756E">
        <w:rPr>
          <w:color w:val="000000"/>
          <w:szCs w:val="28"/>
        </w:rPr>
        <w:t>     </w:t>
      </w:r>
      <w:r w:rsidR="00800628" w:rsidRPr="000F6BDD">
        <w:rPr>
          <w:color w:val="000000"/>
          <w:szCs w:val="28"/>
        </w:rPr>
        <w:t>имущество, находящееся в долевой собственности;</w:t>
      </w:r>
    </w:p>
    <w:p w:rsidR="00800628" w:rsidRPr="000F6BDD" w:rsidRDefault="00007454" w:rsidP="00800628">
      <w:pPr>
        <w:ind w:firstLine="720"/>
        <w:jc w:val="both"/>
        <w:rPr>
          <w:color w:val="000000"/>
          <w:szCs w:val="28"/>
        </w:rPr>
      </w:pPr>
      <w:r>
        <w:rPr>
          <w:color w:val="000000"/>
          <w:szCs w:val="28"/>
        </w:rPr>
        <w:t>-</w:t>
      </w:r>
      <w:r w:rsidR="00A4756E">
        <w:rPr>
          <w:color w:val="000000"/>
          <w:szCs w:val="28"/>
        </w:rPr>
        <w:t> </w:t>
      </w:r>
      <w:r w:rsidR="00800628" w:rsidRPr="000F6BDD">
        <w:rPr>
          <w:color w:val="000000"/>
          <w:szCs w:val="28"/>
        </w:rPr>
        <w:t>муниципальные архивные и библиотечные фонды, другие информационные ресурсы;</w:t>
      </w:r>
    </w:p>
    <w:p w:rsidR="00800628" w:rsidRPr="000F6BDD" w:rsidRDefault="00007454" w:rsidP="00800628">
      <w:pPr>
        <w:ind w:firstLine="720"/>
        <w:jc w:val="both"/>
        <w:rPr>
          <w:color w:val="000000"/>
          <w:szCs w:val="28"/>
        </w:rPr>
      </w:pPr>
      <w:r>
        <w:rPr>
          <w:color w:val="000000"/>
          <w:szCs w:val="28"/>
        </w:rPr>
        <w:t>-</w:t>
      </w:r>
      <w:r w:rsidR="00A4756E">
        <w:rPr>
          <w:color w:val="000000"/>
          <w:szCs w:val="28"/>
        </w:rPr>
        <w:t> </w:t>
      </w:r>
      <w:r w:rsidR="00800628" w:rsidRPr="000F6BDD">
        <w:rPr>
          <w:color w:val="000000"/>
          <w:szCs w:val="28"/>
        </w:rPr>
        <w:t>  имущество органов местного самоуправления;</w:t>
      </w:r>
    </w:p>
    <w:p w:rsidR="00800628" w:rsidRPr="000F6BDD" w:rsidRDefault="00007454" w:rsidP="00800628">
      <w:pPr>
        <w:ind w:firstLine="720"/>
        <w:jc w:val="both"/>
        <w:rPr>
          <w:color w:val="000000"/>
          <w:szCs w:val="28"/>
        </w:rPr>
      </w:pPr>
      <w:r>
        <w:rPr>
          <w:color w:val="000000"/>
          <w:szCs w:val="28"/>
        </w:rPr>
        <w:t>-</w:t>
      </w:r>
      <w:r w:rsidR="00A4756E">
        <w:rPr>
          <w:color w:val="000000"/>
          <w:szCs w:val="28"/>
        </w:rPr>
        <w:t xml:space="preserve">     </w:t>
      </w:r>
      <w:r w:rsidR="00800628" w:rsidRPr="000F6BDD">
        <w:rPr>
          <w:color w:val="000000"/>
          <w:szCs w:val="28"/>
        </w:rPr>
        <w:t> имущество, переданное по договору аренды, найма, безвозмездного пользования, доверительного управления;</w:t>
      </w:r>
    </w:p>
    <w:p w:rsidR="00800628" w:rsidRPr="000F6BDD" w:rsidRDefault="00007454" w:rsidP="00800628">
      <w:pPr>
        <w:ind w:firstLine="720"/>
        <w:jc w:val="both"/>
        <w:rPr>
          <w:color w:val="000000"/>
          <w:szCs w:val="28"/>
        </w:rPr>
      </w:pPr>
      <w:r>
        <w:rPr>
          <w:color w:val="000000"/>
          <w:szCs w:val="28"/>
        </w:rPr>
        <w:t>-</w:t>
      </w:r>
      <w:r w:rsidR="00A4756E">
        <w:rPr>
          <w:color w:val="000000"/>
          <w:szCs w:val="28"/>
        </w:rPr>
        <w:t>   </w:t>
      </w:r>
      <w:r w:rsidR="00800628" w:rsidRPr="000F6BDD">
        <w:rPr>
          <w:color w:val="000000"/>
          <w:szCs w:val="28"/>
        </w:rPr>
        <w:t>средства местного бюджета, валютных фондов, ценные бумаги, пакеты акций, доли в уставном капитале хозяйствующих субъектов, доли в договорах о совместной деятельности, ценные бумаги, иные активы кредитно-финансовой сферы, принадлежащие муниципальному образованию;</w:t>
      </w:r>
    </w:p>
    <w:p w:rsidR="00800628" w:rsidRPr="000F6BDD" w:rsidRDefault="00007454" w:rsidP="00800628">
      <w:pPr>
        <w:ind w:firstLine="720"/>
        <w:jc w:val="both"/>
        <w:rPr>
          <w:color w:val="000000"/>
          <w:szCs w:val="28"/>
        </w:rPr>
      </w:pPr>
      <w:r>
        <w:rPr>
          <w:color w:val="000000"/>
          <w:szCs w:val="28"/>
        </w:rPr>
        <w:t xml:space="preserve">- </w:t>
      </w:r>
      <w:r w:rsidR="00800628" w:rsidRPr="000F6BDD">
        <w:rPr>
          <w:color w:val="000000"/>
          <w:szCs w:val="28"/>
        </w:rPr>
        <w:t>нематериальные активы, находящиеся в собственности муниципального образования;</w:t>
      </w:r>
    </w:p>
    <w:p w:rsidR="00800628" w:rsidRPr="000F6BDD" w:rsidRDefault="00007454" w:rsidP="00800628">
      <w:pPr>
        <w:ind w:firstLine="720"/>
        <w:jc w:val="both"/>
        <w:rPr>
          <w:color w:val="000000"/>
          <w:szCs w:val="28"/>
        </w:rPr>
      </w:pPr>
      <w:r>
        <w:rPr>
          <w:color w:val="000000"/>
          <w:szCs w:val="28"/>
        </w:rPr>
        <w:t xml:space="preserve"> -</w:t>
      </w:r>
      <w:r w:rsidR="00A4756E">
        <w:rPr>
          <w:color w:val="000000"/>
          <w:szCs w:val="28"/>
        </w:rPr>
        <w:t> </w:t>
      </w:r>
      <w:r w:rsidR="00800628" w:rsidRPr="000F6BDD">
        <w:rPr>
          <w:color w:val="000000"/>
          <w:szCs w:val="28"/>
        </w:rPr>
        <w:t>объекты интеллектуальной собственности муниципального образования, в том числе исключительные права на них;</w:t>
      </w:r>
    </w:p>
    <w:p w:rsidR="00800628" w:rsidRPr="000F6BDD" w:rsidRDefault="00A4756E" w:rsidP="00800628">
      <w:pPr>
        <w:ind w:firstLine="720"/>
        <w:jc w:val="both"/>
        <w:rPr>
          <w:color w:val="000000"/>
          <w:szCs w:val="28"/>
        </w:rPr>
      </w:pPr>
      <w:r>
        <w:rPr>
          <w:color w:val="000000"/>
          <w:szCs w:val="28"/>
        </w:rPr>
        <w:t>  </w:t>
      </w:r>
      <w:r w:rsidR="00007454">
        <w:rPr>
          <w:color w:val="000000"/>
          <w:szCs w:val="28"/>
        </w:rPr>
        <w:t>-</w:t>
      </w:r>
      <w:r>
        <w:rPr>
          <w:color w:val="000000"/>
          <w:szCs w:val="28"/>
        </w:rPr>
        <w:t>   </w:t>
      </w:r>
      <w:r w:rsidR="00800628" w:rsidRPr="000F6BDD">
        <w:rPr>
          <w:color w:val="000000"/>
          <w:szCs w:val="28"/>
        </w:rPr>
        <w:t> программные продукты и информационные базы данных;</w:t>
      </w:r>
    </w:p>
    <w:p w:rsidR="00800628" w:rsidRPr="000F6BDD" w:rsidRDefault="00A4756E" w:rsidP="00800628">
      <w:pPr>
        <w:ind w:firstLine="720"/>
        <w:jc w:val="both"/>
        <w:rPr>
          <w:color w:val="000000"/>
          <w:szCs w:val="28"/>
        </w:rPr>
      </w:pPr>
      <w:r>
        <w:rPr>
          <w:color w:val="000000"/>
          <w:szCs w:val="28"/>
        </w:rPr>
        <w:t> </w:t>
      </w:r>
      <w:r w:rsidR="00007454">
        <w:rPr>
          <w:color w:val="000000"/>
          <w:szCs w:val="28"/>
        </w:rPr>
        <w:t>-</w:t>
      </w:r>
      <w:r w:rsidR="00800628" w:rsidRPr="000F6BDD">
        <w:rPr>
          <w:color w:val="000000"/>
          <w:szCs w:val="28"/>
        </w:rPr>
        <w:t xml:space="preserve"> иное движимое и недвижимое имущество, вошедшее в состав муниципальной собственности </w:t>
      </w:r>
      <w:r>
        <w:rPr>
          <w:color w:val="000000"/>
          <w:szCs w:val="28"/>
        </w:rPr>
        <w:t>поселения</w:t>
      </w:r>
      <w:r w:rsidR="00800628" w:rsidRPr="000F6BDD">
        <w:rPr>
          <w:color w:val="000000"/>
          <w:szCs w:val="28"/>
        </w:rPr>
        <w:t xml:space="preserve"> по основаниям, не противоречащим законодательству;</w:t>
      </w:r>
    </w:p>
    <w:p w:rsidR="00800628" w:rsidRPr="000F6BDD" w:rsidRDefault="00007454" w:rsidP="00800628">
      <w:pPr>
        <w:ind w:firstLine="720"/>
        <w:jc w:val="both"/>
        <w:rPr>
          <w:color w:val="000000"/>
          <w:szCs w:val="28"/>
        </w:rPr>
      </w:pPr>
      <w:r>
        <w:rPr>
          <w:color w:val="000000"/>
          <w:szCs w:val="28"/>
        </w:rPr>
        <w:t xml:space="preserve"> </w:t>
      </w:r>
      <w:r w:rsidR="00800628" w:rsidRPr="000F6BDD">
        <w:rPr>
          <w:color w:val="000000"/>
          <w:szCs w:val="28"/>
        </w:rPr>
        <w:t>  </w:t>
      </w:r>
      <w:r>
        <w:rPr>
          <w:color w:val="000000"/>
          <w:szCs w:val="28"/>
        </w:rPr>
        <w:t>-</w:t>
      </w:r>
      <w:r w:rsidR="00800628" w:rsidRPr="000F6BDD">
        <w:rPr>
          <w:color w:val="000000"/>
          <w:szCs w:val="28"/>
        </w:rPr>
        <w:t>  муниципальный жилищный фонд (жилые дома), муниципальная доля в жилых помещениях (квартиры, комнаты в квартирах), муниципальные общежития;</w:t>
      </w:r>
    </w:p>
    <w:p w:rsidR="00800628" w:rsidRPr="000F6BDD" w:rsidRDefault="00007454" w:rsidP="00800628">
      <w:pPr>
        <w:ind w:firstLine="720"/>
        <w:jc w:val="both"/>
        <w:rPr>
          <w:color w:val="000000"/>
          <w:szCs w:val="28"/>
        </w:rPr>
      </w:pPr>
      <w:r>
        <w:rPr>
          <w:color w:val="000000"/>
          <w:szCs w:val="28"/>
        </w:rPr>
        <w:t xml:space="preserve"> </w:t>
      </w:r>
      <w:r w:rsidR="00800628" w:rsidRPr="000F6BDD">
        <w:rPr>
          <w:color w:val="000000"/>
          <w:szCs w:val="28"/>
        </w:rPr>
        <w:t>        и иное имущество.</w:t>
      </w:r>
    </w:p>
    <w:p w:rsidR="00800628" w:rsidRPr="000F6BDD" w:rsidRDefault="00800628" w:rsidP="00800628">
      <w:pPr>
        <w:jc w:val="both"/>
        <w:rPr>
          <w:color w:val="000000"/>
          <w:szCs w:val="28"/>
        </w:rPr>
      </w:pPr>
      <w:r w:rsidRPr="000F6BDD">
        <w:rPr>
          <w:color w:val="000000"/>
          <w:szCs w:val="28"/>
        </w:rPr>
        <w:t> </w:t>
      </w:r>
    </w:p>
    <w:p w:rsidR="00800628" w:rsidRPr="000F6BDD" w:rsidRDefault="00800628" w:rsidP="00A4756E">
      <w:pPr>
        <w:jc w:val="center"/>
        <w:rPr>
          <w:color w:val="000000"/>
          <w:szCs w:val="28"/>
        </w:rPr>
      </w:pPr>
      <w:r w:rsidRPr="000F6BDD">
        <w:rPr>
          <w:b/>
          <w:bCs/>
          <w:color w:val="000000"/>
          <w:szCs w:val="28"/>
        </w:rPr>
        <w:t>3.</w:t>
      </w:r>
      <w:r w:rsidRPr="000F6BDD">
        <w:rPr>
          <w:color w:val="000000"/>
          <w:szCs w:val="28"/>
        </w:rPr>
        <w:t>      </w:t>
      </w:r>
      <w:r w:rsidRPr="000F6BDD">
        <w:rPr>
          <w:b/>
          <w:bCs/>
          <w:color w:val="000000"/>
          <w:szCs w:val="28"/>
        </w:rPr>
        <w:t>ЦЕЛИ И ЗАДАЧИ ФОРМИРОВАНИЯ, УЧЕТА, УПРАВЛЕНИЯ И РАСПОРЯЖЕНИЯ</w:t>
      </w:r>
      <w:r w:rsidR="00A4756E">
        <w:rPr>
          <w:color w:val="000000"/>
          <w:szCs w:val="28"/>
        </w:rPr>
        <w:t xml:space="preserve"> </w:t>
      </w:r>
      <w:r w:rsidRPr="000F6BDD">
        <w:rPr>
          <w:b/>
          <w:bCs/>
          <w:color w:val="000000"/>
          <w:szCs w:val="28"/>
        </w:rPr>
        <w:t>МУНИЦИПАЛЬНОЙ КАЗНОЙ</w:t>
      </w:r>
    </w:p>
    <w:p w:rsidR="00800628" w:rsidRPr="000F6BDD" w:rsidRDefault="00800628" w:rsidP="00800628">
      <w:pPr>
        <w:rPr>
          <w:color w:val="000000"/>
          <w:szCs w:val="28"/>
        </w:rPr>
      </w:pPr>
      <w:r w:rsidRPr="000F6BDD">
        <w:rPr>
          <w:color w:val="000000"/>
          <w:szCs w:val="28"/>
        </w:rPr>
        <w:t> </w:t>
      </w:r>
    </w:p>
    <w:p w:rsidR="00800628" w:rsidRPr="000F6BDD" w:rsidRDefault="00800628" w:rsidP="00800628">
      <w:pPr>
        <w:ind w:firstLine="720"/>
        <w:jc w:val="both"/>
        <w:rPr>
          <w:color w:val="000000"/>
          <w:szCs w:val="28"/>
        </w:rPr>
      </w:pPr>
      <w:r w:rsidRPr="000F6BDD">
        <w:rPr>
          <w:color w:val="000000"/>
          <w:szCs w:val="28"/>
        </w:rPr>
        <w:t>3.1. Основными целями формирования, учета, управления и распоряжения муниципальной казной являются:</w:t>
      </w:r>
    </w:p>
    <w:p w:rsidR="00800628" w:rsidRPr="000F6BDD" w:rsidRDefault="00800628" w:rsidP="00800628">
      <w:pPr>
        <w:ind w:firstLine="720"/>
        <w:jc w:val="both"/>
        <w:rPr>
          <w:color w:val="000000"/>
          <w:szCs w:val="28"/>
        </w:rPr>
      </w:pPr>
      <w:r w:rsidRPr="000F6BDD">
        <w:rPr>
          <w:color w:val="000000"/>
          <w:szCs w:val="28"/>
        </w:rPr>
        <w:t> </w:t>
      </w:r>
      <w:r w:rsidR="00007454">
        <w:rPr>
          <w:color w:val="000000"/>
          <w:szCs w:val="28"/>
        </w:rPr>
        <w:t>-</w:t>
      </w:r>
      <w:r w:rsidRPr="000F6BDD">
        <w:rPr>
          <w:color w:val="000000"/>
          <w:szCs w:val="28"/>
        </w:rPr>
        <w:t>   создание и укрепление материально-финансовой основы местного самоуправления;</w:t>
      </w:r>
    </w:p>
    <w:p w:rsidR="00800628" w:rsidRPr="000F6BDD" w:rsidRDefault="00007454" w:rsidP="00800628">
      <w:pPr>
        <w:ind w:firstLine="720"/>
        <w:jc w:val="both"/>
        <w:rPr>
          <w:color w:val="000000"/>
          <w:szCs w:val="28"/>
        </w:rPr>
      </w:pPr>
      <w:r>
        <w:rPr>
          <w:color w:val="000000"/>
          <w:szCs w:val="28"/>
        </w:rPr>
        <w:t>-</w:t>
      </w:r>
      <w:r w:rsidR="00A4756E">
        <w:rPr>
          <w:color w:val="000000"/>
          <w:szCs w:val="28"/>
        </w:rPr>
        <w:t>   </w:t>
      </w:r>
      <w:r w:rsidR="00800628" w:rsidRPr="000F6BDD">
        <w:rPr>
          <w:color w:val="000000"/>
          <w:szCs w:val="28"/>
        </w:rPr>
        <w:t> оптимизация структуры и состава собственности муниципального образования;</w:t>
      </w:r>
    </w:p>
    <w:p w:rsidR="00800628" w:rsidRPr="000F6BDD" w:rsidRDefault="00007454" w:rsidP="00800628">
      <w:pPr>
        <w:ind w:firstLine="720"/>
        <w:jc w:val="both"/>
        <w:rPr>
          <w:color w:val="000000"/>
          <w:szCs w:val="28"/>
        </w:rPr>
      </w:pPr>
      <w:r>
        <w:rPr>
          <w:color w:val="000000"/>
          <w:szCs w:val="28"/>
        </w:rPr>
        <w:t>-</w:t>
      </w:r>
      <w:r w:rsidR="00A4756E">
        <w:rPr>
          <w:color w:val="000000"/>
          <w:szCs w:val="28"/>
        </w:rPr>
        <w:t> </w:t>
      </w:r>
      <w:r w:rsidR="00800628" w:rsidRPr="000F6BDD">
        <w:rPr>
          <w:color w:val="000000"/>
          <w:szCs w:val="28"/>
        </w:rPr>
        <w:t>обеспечение экономической и финансовой самостоятельности муниципального образования в сфере гражданских правоотношений;</w:t>
      </w:r>
    </w:p>
    <w:p w:rsidR="00800628" w:rsidRPr="000F6BDD" w:rsidRDefault="00007454" w:rsidP="00800628">
      <w:pPr>
        <w:ind w:firstLine="720"/>
        <w:jc w:val="both"/>
        <w:rPr>
          <w:color w:val="000000"/>
          <w:szCs w:val="28"/>
        </w:rPr>
      </w:pPr>
      <w:r>
        <w:rPr>
          <w:color w:val="000000"/>
          <w:szCs w:val="28"/>
        </w:rPr>
        <w:t>-</w:t>
      </w:r>
      <w:r w:rsidR="00A4756E">
        <w:rPr>
          <w:color w:val="000000"/>
          <w:szCs w:val="28"/>
        </w:rPr>
        <w:t>    </w:t>
      </w:r>
      <w:r w:rsidR="00800628" w:rsidRPr="000F6BDD">
        <w:rPr>
          <w:color w:val="000000"/>
          <w:szCs w:val="28"/>
        </w:rPr>
        <w:t> создание условий для привлечения инвестиций и стимулирования предпринимательской активности на территории муниципального образования;</w:t>
      </w:r>
    </w:p>
    <w:p w:rsidR="00800628" w:rsidRPr="000F6BDD" w:rsidRDefault="00800628" w:rsidP="00007454">
      <w:pPr>
        <w:jc w:val="both"/>
        <w:rPr>
          <w:color w:val="000000"/>
          <w:szCs w:val="28"/>
        </w:rPr>
      </w:pPr>
      <w:r w:rsidRPr="000F6BDD">
        <w:rPr>
          <w:color w:val="000000"/>
          <w:szCs w:val="28"/>
        </w:rPr>
        <w:t> </w:t>
      </w:r>
      <w:r w:rsidR="00007454">
        <w:rPr>
          <w:color w:val="000000"/>
          <w:szCs w:val="28"/>
        </w:rPr>
        <w:t xml:space="preserve">       </w:t>
      </w:r>
      <w:r w:rsidRPr="000F6BDD">
        <w:rPr>
          <w:color w:val="000000"/>
          <w:szCs w:val="28"/>
        </w:rPr>
        <w:t> создание экономических предпосылок для разработки и реализации новых подходов к управлению муниципальной собственностью, обеспечение максимально эффективного управления отдельными ее объектами;</w:t>
      </w:r>
    </w:p>
    <w:p w:rsidR="00007454" w:rsidRDefault="00007454" w:rsidP="00007454">
      <w:pPr>
        <w:ind w:firstLine="720"/>
        <w:jc w:val="both"/>
        <w:rPr>
          <w:color w:val="000000"/>
          <w:szCs w:val="28"/>
        </w:rPr>
      </w:pPr>
      <w:r>
        <w:rPr>
          <w:color w:val="000000"/>
          <w:szCs w:val="28"/>
        </w:rPr>
        <w:t>-</w:t>
      </w:r>
      <w:r w:rsidR="00800628" w:rsidRPr="000F6BDD">
        <w:rPr>
          <w:color w:val="000000"/>
          <w:szCs w:val="28"/>
        </w:rPr>
        <w:t>       создание условий для эффективного использования муниципальной собственности в целях обеспечения жизнедеятельности муниципального образования и увел</w:t>
      </w:r>
      <w:r>
        <w:rPr>
          <w:color w:val="000000"/>
          <w:szCs w:val="28"/>
        </w:rPr>
        <w:t>ичения доходов местного бюджета</w:t>
      </w:r>
    </w:p>
    <w:p w:rsidR="00007454" w:rsidRDefault="00007454" w:rsidP="00007454">
      <w:pPr>
        <w:ind w:firstLine="720"/>
        <w:jc w:val="both"/>
        <w:rPr>
          <w:color w:val="000000"/>
          <w:szCs w:val="28"/>
        </w:rPr>
      </w:pPr>
      <w:r>
        <w:rPr>
          <w:color w:val="000000"/>
          <w:szCs w:val="28"/>
        </w:rPr>
        <w:t>-</w:t>
      </w:r>
      <w:r w:rsidR="00800628" w:rsidRPr="000F6BDD">
        <w:rPr>
          <w:color w:val="000000"/>
          <w:szCs w:val="28"/>
        </w:rPr>
        <w:t>    увеличение доходов муниципального образования от использования объектов муниципальной собственности;</w:t>
      </w:r>
    </w:p>
    <w:p w:rsidR="00800628" w:rsidRPr="000F6BDD" w:rsidRDefault="00007454" w:rsidP="00007454">
      <w:pPr>
        <w:jc w:val="both"/>
        <w:rPr>
          <w:color w:val="000000"/>
          <w:szCs w:val="28"/>
        </w:rPr>
      </w:pPr>
      <w:r>
        <w:rPr>
          <w:color w:val="000000"/>
          <w:szCs w:val="28"/>
        </w:rPr>
        <w:lastRenderedPageBreak/>
        <w:t xml:space="preserve">      -</w:t>
      </w:r>
      <w:r w:rsidR="00800628" w:rsidRPr="000F6BDD">
        <w:rPr>
          <w:color w:val="000000"/>
          <w:szCs w:val="28"/>
        </w:rPr>
        <w:t>   сохранение, воспроизводство и приумножение объектов муниципальной собственности, используемых для социально-экономического развития муниципального образования;</w:t>
      </w:r>
    </w:p>
    <w:p w:rsidR="00800628" w:rsidRPr="000F6BDD" w:rsidRDefault="00007454" w:rsidP="00007454">
      <w:pPr>
        <w:jc w:val="both"/>
        <w:rPr>
          <w:color w:val="000000"/>
          <w:szCs w:val="28"/>
        </w:rPr>
      </w:pPr>
      <w:r>
        <w:rPr>
          <w:color w:val="000000"/>
          <w:szCs w:val="28"/>
        </w:rPr>
        <w:t xml:space="preserve">      -</w:t>
      </w:r>
      <w:r w:rsidR="00800628" w:rsidRPr="000F6BDD">
        <w:rPr>
          <w:color w:val="000000"/>
          <w:szCs w:val="28"/>
        </w:rPr>
        <w:t>     реализация самостоятельной экономической политики муниципального образования на рынках недвижимости, ценных бумаг, инвестиций;</w:t>
      </w:r>
    </w:p>
    <w:p w:rsidR="00800628" w:rsidRPr="000F6BDD" w:rsidRDefault="00800628" w:rsidP="00007454">
      <w:pPr>
        <w:jc w:val="both"/>
        <w:rPr>
          <w:color w:val="000000"/>
          <w:szCs w:val="28"/>
        </w:rPr>
      </w:pPr>
      <w:r w:rsidRPr="000F6BDD">
        <w:rPr>
          <w:color w:val="000000"/>
          <w:szCs w:val="28"/>
        </w:rPr>
        <w:t>  </w:t>
      </w:r>
      <w:r w:rsidR="00007454">
        <w:rPr>
          <w:color w:val="000000"/>
          <w:szCs w:val="28"/>
        </w:rPr>
        <w:t xml:space="preserve">     </w:t>
      </w:r>
      <w:r w:rsidRPr="000F6BDD">
        <w:rPr>
          <w:color w:val="000000"/>
          <w:szCs w:val="28"/>
        </w:rPr>
        <w:t> </w:t>
      </w:r>
      <w:r w:rsidR="00007454">
        <w:rPr>
          <w:color w:val="000000"/>
          <w:szCs w:val="28"/>
        </w:rPr>
        <w:t>-</w:t>
      </w:r>
      <w:r w:rsidRPr="000F6BDD">
        <w:rPr>
          <w:color w:val="000000"/>
          <w:szCs w:val="28"/>
        </w:rPr>
        <w:t>   формирование информационной базы данных, содержащей достоверную информацию о составе недвижимого и движимого имущества муниципальной казны, его техническом состоянии, стоимостных и иных характеристиках;</w:t>
      </w:r>
    </w:p>
    <w:p w:rsidR="00800628" w:rsidRPr="000F6BDD" w:rsidRDefault="00007454" w:rsidP="00800628">
      <w:pPr>
        <w:ind w:firstLine="720"/>
        <w:jc w:val="both"/>
        <w:rPr>
          <w:color w:val="000000"/>
          <w:szCs w:val="28"/>
        </w:rPr>
      </w:pPr>
      <w:r>
        <w:rPr>
          <w:color w:val="000000"/>
          <w:szCs w:val="28"/>
        </w:rPr>
        <w:t>-</w:t>
      </w:r>
      <w:r w:rsidR="00800628" w:rsidRPr="000F6BDD">
        <w:rPr>
          <w:color w:val="000000"/>
          <w:szCs w:val="28"/>
        </w:rPr>
        <w:t>повышение эффективности использования муниципальной собственности.</w:t>
      </w:r>
    </w:p>
    <w:p w:rsidR="00800628" w:rsidRPr="000F6BDD" w:rsidRDefault="00800628" w:rsidP="00800628">
      <w:pPr>
        <w:ind w:firstLine="720"/>
        <w:jc w:val="both"/>
        <w:rPr>
          <w:color w:val="000000"/>
          <w:szCs w:val="28"/>
        </w:rPr>
      </w:pPr>
      <w:r w:rsidRPr="000F6BDD">
        <w:rPr>
          <w:color w:val="000000"/>
          <w:szCs w:val="28"/>
        </w:rPr>
        <w:t>3.2.       В указанных целях при управлении и распоряжении имуществом муниципальной казны решаются задачи:</w:t>
      </w:r>
    </w:p>
    <w:p w:rsidR="00800628" w:rsidRPr="000F6BDD" w:rsidRDefault="00800628" w:rsidP="00800628">
      <w:pPr>
        <w:ind w:firstLine="720"/>
        <w:jc w:val="both"/>
        <w:rPr>
          <w:color w:val="000000"/>
          <w:szCs w:val="28"/>
        </w:rPr>
      </w:pPr>
      <w:r w:rsidRPr="000F6BDD">
        <w:rPr>
          <w:color w:val="000000"/>
          <w:szCs w:val="28"/>
        </w:rPr>
        <w:t> </w:t>
      </w:r>
      <w:r w:rsidR="00007454">
        <w:rPr>
          <w:color w:val="000000"/>
          <w:szCs w:val="28"/>
        </w:rPr>
        <w:t>-</w:t>
      </w:r>
      <w:r w:rsidRPr="000F6BDD">
        <w:rPr>
          <w:color w:val="000000"/>
          <w:szCs w:val="28"/>
        </w:rPr>
        <w:t>    по объектный учет имущества (состав, способы приобретения, стоимость, основания и сроки постановки на учет, износ и иные сведения), составляющего муниципальную казну, своевременное отражение его движения;</w:t>
      </w:r>
    </w:p>
    <w:p w:rsidR="00800628" w:rsidRPr="000F6BDD" w:rsidRDefault="00800628" w:rsidP="00007454">
      <w:pPr>
        <w:jc w:val="both"/>
        <w:rPr>
          <w:color w:val="000000"/>
          <w:szCs w:val="28"/>
        </w:rPr>
      </w:pPr>
      <w:r w:rsidRPr="000F6BDD">
        <w:rPr>
          <w:color w:val="000000"/>
          <w:szCs w:val="28"/>
        </w:rPr>
        <w:t> </w:t>
      </w:r>
      <w:r w:rsidR="00007454">
        <w:rPr>
          <w:color w:val="000000"/>
          <w:szCs w:val="28"/>
        </w:rPr>
        <w:t xml:space="preserve">       </w:t>
      </w:r>
      <w:r w:rsidRPr="000F6BDD">
        <w:rPr>
          <w:color w:val="000000"/>
          <w:szCs w:val="28"/>
        </w:rPr>
        <w:t> </w:t>
      </w:r>
      <w:r w:rsidR="00007454">
        <w:rPr>
          <w:color w:val="000000"/>
          <w:szCs w:val="28"/>
        </w:rPr>
        <w:t>-</w:t>
      </w:r>
      <w:r w:rsidRPr="000F6BDD">
        <w:rPr>
          <w:color w:val="000000"/>
          <w:szCs w:val="28"/>
        </w:rPr>
        <w:t> формирование информационной базы данных, содержащих достоверную информацию о составе имущества муниципальной казны, его техническом состоянии, стоимостных и иных характеристиках;</w:t>
      </w:r>
    </w:p>
    <w:p w:rsidR="00007454" w:rsidRDefault="00007454" w:rsidP="00007454">
      <w:pPr>
        <w:ind w:firstLine="720"/>
        <w:jc w:val="both"/>
        <w:rPr>
          <w:color w:val="000000"/>
          <w:szCs w:val="28"/>
        </w:rPr>
      </w:pPr>
      <w:r>
        <w:rPr>
          <w:color w:val="000000"/>
          <w:szCs w:val="28"/>
        </w:rPr>
        <w:t>-</w:t>
      </w:r>
      <w:r w:rsidR="00800628" w:rsidRPr="000F6BDD">
        <w:rPr>
          <w:color w:val="000000"/>
          <w:szCs w:val="28"/>
        </w:rPr>
        <w:t> инвентаризация объектов муниципальной казны;</w:t>
      </w:r>
    </w:p>
    <w:p w:rsidR="00800628" w:rsidRPr="000F6BDD" w:rsidRDefault="00800628" w:rsidP="00007454">
      <w:pPr>
        <w:ind w:firstLine="720"/>
        <w:jc w:val="both"/>
        <w:rPr>
          <w:color w:val="000000"/>
          <w:szCs w:val="28"/>
        </w:rPr>
      </w:pPr>
      <w:r w:rsidRPr="000F6BDD">
        <w:rPr>
          <w:color w:val="000000"/>
          <w:szCs w:val="28"/>
        </w:rPr>
        <w:t> </w:t>
      </w:r>
      <w:r w:rsidR="00007454">
        <w:rPr>
          <w:color w:val="000000"/>
          <w:szCs w:val="28"/>
        </w:rPr>
        <w:t>-</w:t>
      </w:r>
      <w:r w:rsidRPr="000F6BDD">
        <w:rPr>
          <w:color w:val="000000"/>
          <w:szCs w:val="28"/>
        </w:rPr>
        <w:t> оценка технического состояния и стоимости объектов муниципальной казны;</w:t>
      </w:r>
    </w:p>
    <w:p w:rsidR="00800628" w:rsidRPr="000F6BDD" w:rsidRDefault="00800628" w:rsidP="00800628">
      <w:pPr>
        <w:ind w:firstLine="720"/>
        <w:jc w:val="both"/>
        <w:rPr>
          <w:color w:val="000000"/>
          <w:szCs w:val="28"/>
        </w:rPr>
      </w:pPr>
      <w:r w:rsidRPr="000F6BDD">
        <w:rPr>
          <w:color w:val="000000"/>
          <w:szCs w:val="28"/>
        </w:rPr>
        <w:t> </w:t>
      </w:r>
      <w:r w:rsidR="00007454">
        <w:rPr>
          <w:color w:val="000000"/>
          <w:szCs w:val="28"/>
        </w:rPr>
        <w:t>-</w:t>
      </w:r>
      <w:r w:rsidRPr="000F6BDD">
        <w:rPr>
          <w:color w:val="000000"/>
          <w:szCs w:val="28"/>
        </w:rPr>
        <w:t>    государственная регистрация права собственности муниципального образования на объекты недвижимого имущества муниципальной казны;</w:t>
      </w:r>
    </w:p>
    <w:p w:rsidR="00800628" w:rsidRPr="000F6BDD" w:rsidRDefault="00007454" w:rsidP="00800628">
      <w:pPr>
        <w:ind w:firstLine="720"/>
        <w:jc w:val="both"/>
        <w:rPr>
          <w:color w:val="000000"/>
          <w:szCs w:val="28"/>
        </w:rPr>
      </w:pPr>
      <w:r>
        <w:rPr>
          <w:color w:val="000000"/>
          <w:szCs w:val="28"/>
        </w:rPr>
        <w:t>-</w:t>
      </w:r>
      <w:r w:rsidR="00800628" w:rsidRPr="000F6BDD">
        <w:rPr>
          <w:color w:val="000000"/>
          <w:szCs w:val="28"/>
        </w:rPr>
        <w:t>  сохранение в составе муниципальной казны имущества, управление и распоряжение которым обеспечивает привлечение в доход местного бюджета дополнительных средств, а также необходимого для обеспечения общественных потребностей населения муниципального образования;</w:t>
      </w:r>
    </w:p>
    <w:p w:rsidR="00007454" w:rsidRDefault="00007454" w:rsidP="00007454">
      <w:pPr>
        <w:ind w:firstLine="720"/>
        <w:jc w:val="both"/>
        <w:rPr>
          <w:color w:val="000000"/>
          <w:szCs w:val="28"/>
        </w:rPr>
      </w:pPr>
      <w:r>
        <w:rPr>
          <w:color w:val="000000"/>
          <w:szCs w:val="28"/>
        </w:rPr>
        <w:t>-</w:t>
      </w:r>
      <w:r w:rsidR="00800628" w:rsidRPr="000F6BDD">
        <w:rPr>
          <w:color w:val="000000"/>
          <w:szCs w:val="28"/>
        </w:rPr>
        <w:t>выработка и применение наиболее эффективных способов использования муниципального имущества;</w:t>
      </w:r>
    </w:p>
    <w:p w:rsidR="00800628" w:rsidRPr="000F6BDD" w:rsidRDefault="00007454" w:rsidP="00007454">
      <w:pPr>
        <w:ind w:firstLine="720"/>
        <w:jc w:val="both"/>
        <w:rPr>
          <w:color w:val="000000"/>
          <w:szCs w:val="28"/>
        </w:rPr>
      </w:pPr>
      <w:r>
        <w:rPr>
          <w:color w:val="000000"/>
          <w:szCs w:val="28"/>
        </w:rPr>
        <w:t>-</w:t>
      </w:r>
      <w:r w:rsidR="00800628" w:rsidRPr="000F6BDD">
        <w:rPr>
          <w:color w:val="000000"/>
          <w:szCs w:val="28"/>
        </w:rPr>
        <w:t>контроль за сохранностью и использованием муниципального имущества по целевому назначению;</w:t>
      </w:r>
    </w:p>
    <w:p w:rsidR="00800628" w:rsidRPr="000F6BDD" w:rsidRDefault="00800628" w:rsidP="00800628">
      <w:pPr>
        <w:ind w:firstLine="720"/>
        <w:jc w:val="both"/>
        <w:rPr>
          <w:color w:val="000000"/>
          <w:szCs w:val="28"/>
        </w:rPr>
      </w:pPr>
      <w:r w:rsidRPr="000F6BDD">
        <w:rPr>
          <w:color w:val="000000"/>
          <w:szCs w:val="28"/>
        </w:rPr>
        <w:t> </w:t>
      </w:r>
      <w:r w:rsidR="00007454">
        <w:rPr>
          <w:color w:val="000000"/>
          <w:szCs w:val="28"/>
        </w:rPr>
        <w:t>-</w:t>
      </w:r>
      <w:r w:rsidRPr="000F6BDD">
        <w:rPr>
          <w:color w:val="000000"/>
          <w:szCs w:val="28"/>
        </w:rPr>
        <w:t> обеспечение принятия управленческих решений и контроля за их выполнением, соблюдения действующего законодательства в сфере распоряжения муниципальной собственностью.</w:t>
      </w:r>
    </w:p>
    <w:p w:rsidR="00800628" w:rsidRPr="000F6BDD" w:rsidRDefault="00800628" w:rsidP="00800628">
      <w:pPr>
        <w:jc w:val="both"/>
        <w:rPr>
          <w:color w:val="000000"/>
          <w:szCs w:val="28"/>
        </w:rPr>
      </w:pPr>
      <w:r w:rsidRPr="000F6BDD">
        <w:rPr>
          <w:color w:val="000000"/>
          <w:szCs w:val="28"/>
        </w:rPr>
        <w:t> </w:t>
      </w:r>
    </w:p>
    <w:p w:rsidR="00800628" w:rsidRPr="000F6BDD" w:rsidRDefault="00800628" w:rsidP="00800628">
      <w:pPr>
        <w:jc w:val="center"/>
        <w:rPr>
          <w:color w:val="000000"/>
          <w:szCs w:val="28"/>
        </w:rPr>
      </w:pPr>
      <w:r w:rsidRPr="000F6BDD">
        <w:rPr>
          <w:b/>
          <w:bCs/>
          <w:color w:val="000000"/>
          <w:szCs w:val="28"/>
        </w:rPr>
        <w:t>4.</w:t>
      </w:r>
      <w:r w:rsidRPr="000F6BDD">
        <w:rPr>
          <w:color w:val="000000"/>
          <w:szCs w:val="28"/>
        </w:rPr>
        <w:t>      </w:t>
      </w:r>
      <w:r w:rsidRPr="000F6BDD">
        <w:rPr>
          <w:b/>
          <w:bCs/>
          <w:color w:val="000000"/>
          <w:szCs w:val="28"/>
        </w:rPr>
        <w:t>ИСТОЧНИКИ МУНИЦИПАЛЬНОЙ КАЗНЫ</w:t>
      </w:r>
    </w:p>
    <w:p w:rsidR="00800628" w:rsidRPr="000F6BDD" w:rsidRDefault="00800628" w:rsidP="00800628">
      <w:pPr>
        <w:rPr>
          <w:color w:val="000000"/>
          <w:szCs w:val="28"/>
        </w:rPr>
      </w:pPr>
      <w:r w:rsidRPr="000F6BDD">
        <w:rPr>
          <w:color w:val="000000"/>
          <w:szCs w:val="28"/>
        </w:rPr>
        <w:t> </w:t>
      </w:r>
    </w:p>
    <w:p w:rsidR="00800628" w:rsidRPr="000F6BDD" w:rsidRDefault="00800628" w:rsidP="00800628">
      <w:pPr>
        <w:ind w:firstLine="720"/>
        <w:rPr>
          <w:color w:val="000000"/>
          <w:szCs w:val="28"/>
        </w:rPr>
      </w:pPr>
      <w:r w:rsidRPr="000F6BDD">
        <w:rPr>
          <w:color w:val="000000"/>
          <w:szCs w:val="28"/>
        </w:rPr>
        <w:t>Источниками образования муниципальной казны может быть:</w:t>
      </w:r>
    </w:p>
    <w:p w:rsidR="00800628" w:rsidRPr="000F6BDD" w:rsidRDefault="00800628" w:rsidP="00800628">
      <w:pPr>
        <w:ind w:firstLine="720"/>
        <w:jc w:val="both"/>
        <w:rPr>
          <w:color w:val="000000"/>
          <w:szCs w:val="28"/>
        </w:rPr>
      </w:pPr>
      <w:r w:rsidRPr="000F6BDD">
        <w:rPr>
          <w:color w:val="000000"/>
          <w:szCs w:val="28"/>
        </w:rPr>
        <w:t>       имущество, созданное за счет средств муниципальной казны (в том числе не завершенные строительством объекты, реконструируемые и завершенные строительством объекты) и приобретенное в муниципальную собственность на основании договоров купли-продажи и иных сделок об отчуждении имущества за счет муниципальной казны;</w:t>
      </w:r>
    </w:p>
    <w:p w:rsidR="00800628" w:rsidRPr="000F6BDD" w:rsidRDefault="00800628" w:rsidP="00007454">
      <w:pPr>
        <w:jc w:val="both"/>
        <w:rPr>
          <w:color w:val="000000"/>
          <w:szCs w:val="28"/>
        </w:rPr>
      </w:pPr>
      <w:r w:rsidRPr="000F6BDD">
        <w:rPr>
          <w:color w:val="000000"/>
          <w:szCs w:val="28"/>
        </w:rPr>
        <w:t xml:space="preserve">       имущество, переданное в муниципальную собственность в порядке, предусмотренном законодательством о разграничении государственной </w:t>
      </w:r>
      <w:r w:rsidRPr="000F6BDD">
        <w:rPr>
          <w:color w:val="000000"/>
          <w:szCs w:val="28"/>
        </w:rPr>
        <w:lastRenderedPageBreak/>
        <w:t>собственности на федеральную собственность, собственность субъектов и муниципальную собственность;</w:t>
      </w:r>
    </w:p>
    <w:p w:rsidR="00800628" w:rsidRPr="000F6BDD" w:rsidRDefault="00007454" w:rsidP="00800628">
      <w:pPr>
        <w:ind w:firstLine="720"/>
        <w:jc w:val="both"/>
        <w:rPr>
          <w:color w:val="000000"/>
          <w:szCs w:val="28"/>
        </w:rPr>
      </w:pPr>
      <w:r>
        <w:rPr>
          <w:color w:val="000000"/>
          <w:szCs w:val="28"/>
        </w:rPr>
        <w:t>-</w:t>
      </w:r>
      <w:r w:rsidR="007A50E2">
        <w:rPr>
          <w:color w:val="000000"/>
          <w:szCs w:val="28"/>
        </w:rPr>
        <w:t xml:space="preserve"> </w:t>
      </w:r>
      <w:r w:rsidR="00800628" w:rsidRPr="000F6BDD">
        <w:rPr>
          <w:color w:val="000000"/>
          <w:szCs w:val="28"/>
        </w:rPr>
        <w:t>имущество, переданное безвозмездно в собственность муниципального образования юридическими и физическими лицами;</w:t>
      </w:r>
    </w:p>
    <w:p w:rsidR="00800628" w:rsidRPr="000F6BDD" w:rsidRDefault="00007454" w:rsidP="00007454">
      <w:pPr>
        <w:jc w:val="both"/>
        <w:rPr>
          <w:color w:val="000000"/>
          <w:szCs w:val="28"/>
        </w:rPr>
      </w:pPr>
      <w:r>
        <w:rPr>
          <w:color w:val="000000"/>
          <w:szCs w:val="28"/>
        </w:rPr>
        <w:t xml:space="preserve">         -</w:t>
      </w:r>
      <w:r w:rsidR="00800628" w:rsidRPr="000F6BDD">
        <w:rPr>
          <w:color w:val="000000"/>
          <w:szCs w:val="28"/>
        </w:rPr>
        <w:t>  имущество, изъятое в соответствии с действующим законодательством из хозяйственного ведения муниципальных унитарных предприятий и оперативного управления муниципальных учреждений;</w:t>
      </w:r>
    </w:p>
    <w:p w:rsidR="00800628" w:rsidRPr="000F6BDD" w:rsidRDefault="00007454" w:rsidP="00800628">
      <w:pPr>
        <w:ind w:firstLine="720"/>
        <w:jc w:val="both"/>
        <w:rPr>
          <w:color w:val="000000"/>
          <w:szCs w:val="28"/>
        </w:rPr>
      </w:pPr>
      <w:r>
        <w:rPr>
          <w:color w:val="000000"/>
          <w:szCs w:val="28"/>
        </w:rPr>
        <w:t>-</w:t>
      </w:r>
      <w:r w:rsidR="00800628" w:rsidRPr="000F6BDD">
        <w:rPr>
          <w:color w:val="000000"/>
          <w:szCs w:val="28"/>
        </w:rPr>
        <w:t> брошенные вещи, на которые приобретено право муниципальной собственности, а также вещи, признанные в установленном порядке бесхозяйными и поступившие в этой связи в муниципальную собственность в порядке, установленном действующим законодательством;</w:t>
      </w:r>
    </w:p>
    <w:p w:rsidR="00800628" w:rsidRPr="000F6BDD" w:rsidRDefault="00007454" w:rsidP="00800628">
      <w:pPr>
        <w:ind w:firstLine="720"/>
        <w:jc w:val="both"/>
        <w:rPr>
          <w:color w:val="000000"/>
          <w:szCs w:val="28"/>
        </w:rPr>
      </w:pPr>
      <w:r>
        <w:rPr>
          <w:color w:val="000000"/>
          <w:szCs w:val="28"/>
        </w:rPr>
        <w:t>-</w:t>
      </w:r>
      <w:r w:rsidR="007A50E2">
        <w:rPr>
          <w:color w:val="000000"/>
          <w:szCs w:val="28"/>
        </w:rPr>
        <w:t xml:space="preserve"> </w:t>
      </w:r>
      <w:r w:rsidR="00800628" w:rsidRPr="000F6BDD">
        <w:rPr>
          <w:color w:val="000000"/>
          <w:szCs w:val="28"/>
        </w:rPr>
        <w:t>невостребованное имущество, оставшееся после погашения требований кредиторов организации-должника (муниципального унитарного предприятия или муниципального учреждения), в порядке, предусмотренном Федеральным законом "О несостоятельности (банкротстве)";</w:t>
      </w:r>
    </w:p>
    <w:p w:rsidR="00800628" w:rsidRPr="000F6BDD" w:rsidRDefault="00007454" w:rsidP="00800628">
      <w:pPr>
        <w:ind w:firstLine="720"/>
        <w:jc w:val="both"/>
        <w:rPr>
          <w:color w:val="000000"/>
          <w:szCs w:val="28"/>
        </w:rPr>
      </w:pPr>
      <w:r>
        <w:rPr>
          <w:color w:val="000000"/>
          <w:szCs w:val="28"/>
        </w:rPr>
        <w:t>-</w:t>
      </w:r>
      <w:r w:rsidR="007A50E2">
        <w:rPr>
          <w:color w:val="000000"/>
          <w:szCs w:val="28"/>
        </w:rPr>
        <w:t xml:space="preserve"> </w:t>
      </w:r>
      <w:r w:rsidR="00800628" w:rsidRPr="000F6BDD">
        <w:rPr>
          <w:color w:val="000000"/>
          <w:szCs w:val="28"/>
        </w:rPr>
        <w:t>имущество, созданное в результате участия муниципального образования в деятельности хозяйственных обществ;</w:t>
      </w:r>
    </w:p>
    <w:p w:rsidR="00800628" w:rsidRPr="000F6BDD" w:rsidRDefault="00007454" w:rsidP="00800628">
      <w:pPr>
        <w:ind w:firstLine="720"/>
        <w:jc w:val="both"/>
        <w:rPr>
          <w:color w:val="000000"/>
          <w:szCs w:val="28"/>
        </w:rPr>
      </w:pPr>
      <w:r>
        <w:rPr>
          <w:color w:val="000000"/>
          <w:szCs w:val="28"/>
        </w:rPr>
        <w:t>-</w:t>
      </w:r>
      <w:r w:rsidR="007A50E2">
        <w:rPr>
          <w:color w:val="000000"/>
          <w:szCs w:val="28"/>
        </w:rPr>
        <w:t xml:space="preserve"> </w:t>
      </w:r>
      <w:r w:rsidR="00800628" w:rsidRPr="000F6BDD">
        <w:rPr>
          <w:color w:val="000000"/>
          <w:szCs w:val="28"/>
        </w:rPr>
        <w:t>имущество, поступившее в собственность муниципального образования по не противоречащим закону иным основаниям.</w:t>
      </w:r>
    </w:p>
    <w:p w:rsidR="00800628" w:rsidRPr="000F6BDD" w:rsidRDefault="00800628" w:rsidP="00800628">
      <w:pPr>
        <w:rPr>
          <w:color w:val="000000"/>
          <w:szCs w:val="28"/>
        </w:rPr>
      </w:pPr>
      <w:r w:rsidRPr="000F6BDD">
        <w:rPr>
          <w:color w:val="000000"/>
          <w:szCs w:val="28"/>
        </w:rPr>
        <w:t> </w:t>
      </w:r>
    </w:p>
    <w:p w:rsidR="00800628" w:rsidRPr="000F6BDD" w:rsidRDefault="00800628" w:rsidP="00800628">
      <w:pPr>
        <w:jc w:val="center"/>
        <w:rPr>
          <w:color w:val="000000"/>
          <w:szCs w:val="28"/>
        </w:rPr>
      </w:pPr>
      <w:r w:rsidRPr="000F6BDD">
        <w:rPr>
          <w:b/>
          <w:bCs/>
          <w:color w:val="000000"/>
          <w:szCs w:val="28"/>
        </w:rPr>
        <w:t>5.</w:t>
      </w:r>
      <w:r w:rsidRPr="000F6BDD">
        <w:rPr>
          <w:color w:val="000000"/>
          <w:szCs w:val="28"/>
        </w:rPr>
        <w:t>      </w:t>
      </w:r>
      <w:r w:rsidRPr="000F6BDD">
        <w:rPr>
          <w:b/>
          <w:bCs/>
          <w:color w:val="000000"/>
          <w:szCs w:val="28"/>
        </w:rPr>
        <w:t>УПРАВЛЕНИЕ ОБЪЕКТАМИ МУНИЦИПАЛЬНОЙ КАЗНЫ</w:t>
      </w:r>
    </w:p>
    <w:p w:rsidR="00800628" w:rsidRPr="000F6BDD" w:rsidRDefault="00800628" w:rsidP="00800628">
      <w:pPr>
        <w:rPr>
          <w:color w:val="000000"/>
          <w:szCs w:val="28"/>
        </w:rPr>
      </w:pPr>
      <w:r w:rsidRPr="000F6BDD">
        <w:rPr>
          <w:color w:val="000000"/>
          <w:szCs w:val="28"/>
        </w:rPr>
        <w:t> </w:t>
      </w:r>
    </w:p>
    <w:p w:rsidR="00800628" w:rsidRPr="000F6BDD" w:rsidRDefault="00800628" w:rsidP="00800628">
      <w:pPr>
        <w:ind w:firstLine="720"/>
        <w:jc w:val="both"/>
        <w:rPr>
          <w:color w:val="000000"/>
          <w:szCs w:val="28"/>
        </w:rPr>
      </w:pPr>
      <w:r w:rsidRPr="000F6BDD">
        <w:rPr>
          <w:color w:val="000000"/>
          <w:szCs w:val="28"/>
        </w:rPr>
        <w:t>Муниципальная казна находится в непосредственном владении и распоряжении муниципального образования.</w:t>
      </w:r>
    </w:p>
    <w:p w:rsidR="00800628" w:rsidRPr="000F6BDD" w:rsidRDefault="00800628" w:rsidP="00800628">
      <w:pPr>
        <w:ind w:firstLine="720"/>
        <w:jc w:val="both"/>
        <w:rPr>
          <w:color w:val="000000"/>
          <w:szCs w:val="28"/>
        </w:rPr>
      </w:pPr>
      <w:r w:rsidRPr="000F6BDD">
        <w:rPr>
          <w:color w:val="000000"/>
          <w:szCs w:val="28"/>
        </w:rPr>
        <w:t xml:space="preserve"> Администрации осуществляет и обеспечивает:</w:t>
      </w:r>
    </w:p>
    <w:p w:rsidR="00800628" w:rsidRPr="000F6BDD" w:rsidRDefault="00007454" w:rsidP="00800628">
      <w:pPr>
        <w:ind w:firstLine="720"/>
        <w:jc w:val="both"/>
        <w:rPr>
          <w:color w:val="000000"/>
          <w:szCs w:val="28"/>
        </w:rPr>
      </w:pPr>
      <w:r>
        <w:rPr>
          <w:color w:val="000000"/>
          <w:szCs w:val="28"/>
        </w:rPr>
        <w:t>-</w:t>
      </w:r>
      <w:r w:rsidR="00800628" w:rsidRPr="000F6BDD">
        <w:rPr>
          <w:color w:val="000000"/>
          <w:szCs w:val="28"/>
        </w:rPr>
        <w:t>   учет средств местного бюджета, входящих в муниципальную казну;</w:t>
      </w:r>
    </w:p>
    <w:p w:rsidR="00800628" w:rsidRPr="000F6BDD" w:rsidRDefault="00007454" w:rsidP="00800628">
      <w:pPr>
        <w:ind w:firstLine="720"/>
        <w:jc w:val="both"/>
        <w:rPr>
          <w:color w:val="000000"/>
          <w:szCs w:val="28"/>
        </w:rPr>
      </w:pPr>
      <w:r>
        <w:rPr>
          <w:color w:val="000000"/>
          <w:szCs w:val="28"/>
        </w:rPr>
        <w:t>-</w:t>
      </w:r>
      <w:r w:rsidR="00800628" w:rsidRPr="000F6BDD">
        <w:rPr>
          <w:color w:val="000000"/>
          <w:szCs w:val="28"/>
        </w:rPr>
        <w:t>   контроль за использованием средств местного бюджета, входящих в муниципальную казну;</w:t>
      </w:r>
    </w:p>
    <w:p w:rsidR="00800628" w:rsidRPr="000F6BDD" w:rsidRDefault="00007454" w:rsidP="00800628">
      <w:pPr>
        <w:ind w:firstLine="720"/>
        <w:jc w:val="both"/>
        <w:rPr>
          <w:color w:val="000000"/>
          <w:szCs w:val="28"/>
        </w:rPr>
      </w:pPr>
      <w:r>
        <w:rPr>
          <w:color w:val="000000"/>
          <w:szCs w:val="28"/>
        </w:rPr>
        <w:t>-</w:t>
      </w:r>
      <w:r w:rsidR="00800628" w:rsidRPr="000F6BDD">
        <w:rPr>
          <w:color w:val="000000"/>
          <w:szCs w:val="28"/>
        </w:rPr>
        <w:t>    ведение учета объектов муниципальной казны;</w:t>
      </w:r>
    </w:p>
    <w:p w:rsidR="00800628" w:rsidRPr="000F6BDD" w:rsidRDefault="00007454" w:rsidP="00800628">
      <w:pPr>
        <w:ind w:firstLine="720"/>
        <w:jc w:val="both"/>
        <w:rPr>
          <w:color w:val="000000"/>
          <w:szCs w:val="28"/>
        </w:rPr>
      </w:pPr>
      <w:r>
        <w:rPr>
          <w:color w:val="000000"/>
          <w:szCs w:val="28"/>
        </w:rPr>
        <w:t>-</w:t>
      </w:r>
      <w:r w:rsidR="00800628" w:rsidRPr="000F6BDD">
        <w:rPr>
          <w:color w:val="000000"/>
          <w:szCs w:val="28"/>
        </w:rPr>
        <w:t>    инвентаризацию объектов муниципальной казны;</w:t>
      </w:r>
    </w:p>
    <w:p w:rsidR="00800628" w:rsidRPr="000F6BDD" w:rsidRDefault="00007454" w:rsidP="00800628">
      <w:pPr>
        <w:ind w:firstLine="720"/>
        <w:jc w:val="both"/>
        <w:rPr>
          <w:color w:val="000000"/>
          <w:szCs w:val="28"/>
        </w:rPr>
      </w:pPr>
      <w:r>
        <w:rPr>
          <w:color w:val="000000"/>
          <w:szCs w:val="28"/>
        </w:rPr>
        <w:t>-</w:t>
      </w:r>
      <w:r w:rsidR="00800628" w:rsidRPr="000F6BDD">
        <w:rPr>
          <w:color w:val="000000"/>
          <w:szCs w:val="28"/>
        </w:rPr>
        <w:t>  оценку технического состояния и стоимости объектов муниципальной казны;</w:t>
      </w:r>
    </w:p>
    <w:p w:rsidR="00800628" w:rsidRPr="000F6BDD" w:rsidRDefault="00007454" w:rsidP="00800628">
      <w:pPr>
        <w:ind w:firstLine="720"/>
        <w:jc w:val="both"/>
        <w:rPr>
          <w:color w:val="000000"/>
          <w:szCs w:val="28"/>
        </w:rPr>
      </w:pPr>
      <w:r>
        <w:rPr>
          <w:color w:val="000000"/>
          <w:szCs w:val="28"/>
        </w:rPr>
        <w:t>-</w:t>
      </w:r>
      <w:r w:rsidR="00800628" w:rsidRPr="000F6BDD">
        <w:rPr>
          <w:color w:val="000000"/>
          <w:szCs w:val="28"/>
        </w:rPr>
        <w:t>     государственную регистрацию права муниципального образования на объекты недвижимого имущества муниципальной казны.</w:t>
      </w:r>
    </w:p>
    <w:p w:rsidR="00800628" w:rsidRPr="000F6BDD" w:rsidRDefault="00800628" w:rsidP="00800628">
      <w:pPr>
        <w:ind w:firstLine="720"/>
        <w:rPr>
          <w:color w:val="000000"/>
          <w:szCs w:val="28"/>
        </w:rPr>
      </w:pPr>
      <w:r w:rsidRPr="000F6BDD">
        <w:rPr>
          <w:color w:val="000000"/>
          <w:szCs w:val="28"/>
        </w:rPr>
        <w:t>5.1.    Учет объектов муниципальной казны.</w:t>
      </w:r>
    </w:p>
    <w:p w:rsidR="00800628" w:rsidRPr="000F6BDD" w:rsidRDefault="007A50E2" w:rsidP="007A50E2">
      <w:pPr>
        <w:jc w:val="both"/>
        <w:rPr>
          <w:color w:val="000000"/>
          <w:szCs w:val="28"/>
        </w:rPr>
      </w:pPr>
      <w:r>
        <w:rPr>
          <w:color w:val="000000"/>
          <w:szCs w:val="28"/>
        </w:rPr>
        <w:t xml:space="preserve">           </w:t>
      </w:r>
      <w:r w:rsidR="00800628" w:rsidRPr="000F6BDD">
        <w:rPr>
          <w:color w:val="000000"/>
          <w:szCs w:val="28"/>
        </w:rPr>
        <w:t xml:space="preserve">5.1.1.      Имущество, составляющее муниципальную казну, не является объектом бухгалтерского учета и отчетности органов местного самоуправления, органов управления и структурных подразделений Администрации </w:t>
      </w:r>
      <w:r w:rsidR="00161CD9">
        <w:rPr>
          <w:color w:val="000000"/>
          <w:szCs w:val="28"/>
        </w:rPr>
        <w:t>Койданского</w:t>
      </w:r>
      <w:r w:rsidR="00800628" w:rsidRPr="000F6BDD">
        <w:rPr>
          <w:color w:val="000000"/>
          <w:szCs w:val="28"/>
        </w:rPr>
        <w:t xml:space="preserve"> сельского поселения, не подлежит отражению на балансе в качестве основных или оборотных средств, за исключением случаев, прямо предусмотренных действующими правовыми актами.</w:t>
      </w:r>
    </w:p>
    <w:p w:rsidR="00800628" w:rsidRPr="000F6BDD" w:rsidRDefault="00800628" w:rsidP="00800628">
      <w:pPr>
        <w:ind w:firstLine="900"/>
        <w:jc w:val="both"/>
        <w:rPr>
          <w:color w:val="000000"/>
          <w:szCs w:val="28"/>
        </w:rPr>
      </w:pPr>
      <w:r w:rsidRPr="000F6BDD">
        <w:rPr>
          <w:color w:val="000000"/>
          <w:szCs w:val="28"/>
        </w:rPr>
        <w:t>5.1.2.  Учет объектов имущества муниципальной казны и их движения осуществляется путем внесения сведений в соответствующий специализированный реестр муниципальной собственности (имущества), который называется "Муниципальная казна".</w:t>
      </w:r>
    </w:p>
    <w:p w:rsidR="00800628" w:rsidRPr="000F6BDD" w:rsidRDefault="00800628" w:rsidP="00800628">
      <w:pPr>
        <w:ind w:firstLine="900"/>
        <w:jc w:val="both"/>
        <w:rPr>
          <w:color w:val="000000"/>
          <w:szCs w:val="28"/>
        </w:rPr>
      </w:pPr>
      <w:r w:rsidRPr="000F6BDD">
        <w:rPr>
          <w:color w:val="000000"/>
          <w:szCs w:val="28"/>
        </w:rPr>
        <w:lastRenderedPageBreak/>
        <w:t>Указанный специализированный реестр (далее – Реестр) содержит следующие сведения об имуществе:</w:t>
      </w:r>
    </w:p>
    <w:p w:rsidR="00800628" w:rsidRPr="000F6BDD" w:rsidRDefault="00800628" w:rsidP="00800628">
      <w:pPr>
        <w:ind w:firstLine="900"/>
        <w:rPr>
          <w:color w:val="000000"/>
          <w:szCs w:val="28"/>
        </w:rPr>
      </w:pPr>
      <w:r w:rsidRPr="000F6BDD">
        <w:rPr>
          <w:color w:val="000000"/>
          <w:szCs w:val="28"/>
        </w:rPr>
        <w:t>  </w:t>
      </w:r>
      <w:r w:rsidR="00007454">
        <w:rPr>
          <w:color w:val="000000"/>
          <w:szCs w:val="28"/>
        </w:rPr>
        <w:t xml:space="preserve"> </w:t>
      </w:r>
      <w:r w:rsidRPr="000F6BDD">
        <w:rPr>
          <w:color w:val="000000"/>
          <w:szCs w:val="28"/>
        </w:rPr>
        <w:t>  </w:t>
      </w:r>
      <w:r w:rsidR="00007454">
        <w:rPr>
          <w:color w:val="000000"/>
          <w:szCs w:val="28"/>
        </w:rPr>
        <w:t>-</w:t>
      </w:r>
      <w:r w:rsidRPr="000F6BDD">
        <w:rPr>
          <w:color w:val="000000"/>
          <w:szCs w:val="28"/>
        </w:rPr>
        <w:t>  наименование объекта учета;</w:t>
      </w:r>
    </w:p>
    <w:p w:rsidR="00800628" w:rsidRPr="000F6BDD" w:rsidRDefault="00007454" w:rsidP="00007454">
      <w:pPr>
        <w:rPr>
          <w:color w:val="000000"/>
          <w:szCs w:val="28"/>
        </w:rPr>
      </w:pPr>
      <w:r>
        <w:rPr>
          <w:color w:val="000000"/>
          <w:szCs w:val="28"/>
        </w:rPr>
        <w:t xml:space="preserve">            </w:t>
      </w:r>
      <w:r w:rsidR="00800628" w:rsidRPr="000F6BDD">
        <w:rPr>
          <w:color w:val="000000"/>
          <w:szCs w:val="28"/>
        </w:rPr>
        <w:t>   </w:t>
      </w:r>
      <w:r>
        <w:rPr>
          <w:color w:val="000000"/>
          <w:szCs w:val="28"/>
        </w:rPr>
        <w:t xml:space="preserve"> </w:t>
      </w:r>
      <w:r w:rsidR="00800628" w:rsidRPr="000F6BDD">
        <w:rPr>
          <w:color w:val="000000"/>
          <w:szCs w:val="28"/>
        </w:rPr>
        <w:t>  </w:t>
      </w:r>
      <w:r>
        <w:rPr>
          <w:color w:val="000000"/>
          <w:szCs w:val="28"/>
        </w:rPr>
        <w:t>-</w:t>
      </w:r>
      <w:r w:rsidR="00800628" w:rsidRPr="000F6BDD">
        <w:rPr>
          <w:color w:val="000000"/>
          <w:szCs w:val="28"/>
        </w:rPr>
        <w:t> основания для включения в Реестр;</w:t>
      </w:r>
    </w:p>
    <w:p w:rsidR="00800628" w:rsidRPr="000F6BDD" w:rsidRDefault="00800628" w:rsidP="00800628">
      <w:pPr>
        <w:ind w:firstLine="900"/>
        <w:rPr>
          <w:color w:val="000000"/>
          <w:szCs w:val="28"/>
        </w:rPr>
      </w:pPr>
      <w:r w:rsidRPr="000F6BDD">
        <w:rPr>
          <w:color w:val="000000"/>
          <w:szCs w:val="28"/>
        </w:rPr>
        <w:t> </w:t>
      </w:r>
      <w:r w:rsidR="00007454">
        <w:rPr>
          <w:color w:val="000000"/>
          <w:szCs w:val="28"/>
        </w:rPr>
        <w:t xml:space="preserve">  </w:t>
      </w:r>
      <w:r w:rsidRPr="000F6BDD">
        <w:rPr>
          <w:color w:val="000000"/>
          <w:szCs w:val="28"/>
        </w:rPr>
        <w:t>  </w:t>
      </w:r>
      <w:r w:rsidR="00007454">
        <w:rPr>
          <w:color w:val="000000"/>
          <w:szCs w:val="28"/>
        </w:rPr>
        <w:t>-  </w:t>
      </w:r>
      <w:r w:rsidRPr="000F6BDD">
        <w:rPr>
          <w:color w:val="000000"/>
          <w:szCs w:val="28"/>
        </w:rPr>
        <w:t>способ приобретения;</w:t>
      </w:r>
    </w:p>
    <w:p w:rsidR="00800628" w:rsidRPr="000F6BDD" w:rsidRDefault="00800628" w:rsidP="00800628">
      <w:pPr>
        <w:ind w:firstLine="900"/>
        <w:rPr>
          <w:color w:val="000000"/>
          <w:szCs w:val="28"/>
        </w:rPr>
      </w:pPr>
      <w:r w:rsidRPr="000F6BDD">
        <w:rPr>
          <w:color w:val="000000"/>
          <w:szCs w:val="28"/>
        </w:rPr>
        <w:t> </w:t>
      </w:r>
      <w:r w:rsidR="00007454">
        <w:rPr>
          <w:color w:val="000000"/>
          <w:szCs w:val="28"/>
        </w:rPr>
        <w:t xml:space="preserve"> </w:t>
      </w:r>
      <w:r w:rsidRPr="000F6BDD">
        <w:rPr>
          <w:color w:val="000000"/>
          <w:szCs w:val="28"/>
        </w:rPr>
        <w:t>   </w:t>
      </w:r>
      <w:r w:rsidR="00007454">
        <w:rPr>
          <w:color w:val="000000"/>
          <w:szCs w:val="28"/>
        </w:rPr>
        <w:t>-  </w:t>
      </w:r>
      <w:r w:rsidRPr="000F6BDD">
        <w:rPr>
          <w:color w:val="000000"/>
          <w:szCs w:val="28"/>
        </w:rPr>
        <w:t>стоимость;</w:t>
      </w:r>
    </w:p>
    <w:p w:rsidR="00800628" w:rsidRPr="000F6BDD" w:rsidRDefault="00007454" w:rsidP="00800628">
      <w:pPr>
        <w:ind w:firstLine="900"/>
        <w:rPr>
          <w:color w:val="000000"/>
          <w:szCs w:val="28"/>
        </w:rPr>
      </w:pPr>
      <w:r>
        <w:rPr>
          <w:color w:val="000000"/>
          <w:szCs w:val="28"/>
        </w:rPr>
        <w:t xml:space="preserve"> </w:t>
      </w:r>
      <w:r w:rsidR="00800628" w:rsidRPr="000F6BDD">
        <w:rPr>
          <w:color w:val="000000"/>
          <w:szCs w:val="28"/>
        </w:rPr>
        <w:t> </w:t>
      </w:r>
      <w:r>
        <w:rPr>
          <w:color w:val="000000"/>
          <w:szCs w:val="28"/>
        </w:rPr>
        <w:t xml:space="preserve"> </w:t>
      </w:r>
      <w:r w:rsidR="00800628" w:rsidRPr="000F6BDD">
        <w:rPr>
          <w:color w:val="000000"/>
          <w:szCs w:val="28"/>
        </w:rPr>
        <w:t>  </w:t>
      </w:r>
      <w:r>
        <w:rPr>
          <w:color w:val="000000"/>
          <w:szCs w:val="28"/>
        </w:rPr>
        <w:t>-  </w:t>
      </w:r>
      <w:r w:rsidR="00800628" w:rsidRPr="000F6BDD">
        <w:rPr>
          <w:color w:val="000000"/>
          <w:szCs w:val="28"/>
        </w:rPr>
        <w:t>износ (амортизация);</w:t>
      </w:r>
    </w:p>
    <w:p w:rsidR="00800628" w:rsidRPr="000F6BDD" w:rsidRDefault="00007454" w:rsidP="00007454">
      <w:pPr>
        <w:rPr>
          <w:color w:val="000000"/>
          <w:szCs w:val="28"/>
        </w:rPr>
      </w:pPr>
      <w:r>
        <w:rPr>
          <w:color w:val="000000"/>
          <w:szCs w:val="28"/>
        </w:rPr>
        <w:t xml:space="preserve">         </w:t>
      </w:r>
      <w:r w:rsidR="00800628" w:rsidRPr="000F6BDD">
        <w:rPr>
          <w:color w:val="000000"/>
          <w:szCs w:val="28"/>
        </w:rPr>
        <w:t>     </w:t>
      </w:r>
      <w:r>
        <w:rPr>
          <w:color w:val="000000"/>
          <w:szCs w:val="28"/>
        </w:rPr>
        <w:t xml:space="preserve"> </w:t>
      </w:r>
      <w:r w:rsidR="00800628" w:rsidRPr="000F6BDD">
        <w:rPr>
          <w:color w:val="000000"/>
          <w:szCs w:val="28"/>
        </w:rPr>
        <w:t> </w:t>
      </w:r>
      <w:r>
        <w:rPr>
          <w:color w:val="000000"/>
          <w:szCs w:val="28"/>
        </w:rPr>
        <w:t xml:space="preserve"> </w:t>
      </w:r>
      <w:r w:rsidR="00800628" w:rsidRPr="000F6BDD">
        <w:rPr>
          <w:color w:val="000000"/>
          <w:szCs w:val="28"/>
        </w:rPr>
        <w:t> </w:t>
      </w:r>
      <w:r>
        <w:rPr>
          <w:color w:val="000000"/>
          <w:szCs w:val="28"/>
        </w:rPr>
        <w:t>-</w:t>
      </w:r>
      <w:r w:rsidR="00800628" w:rsidRPr="000F6BDD">
        <w:rPr>
          <w:color w:val="000000"/>
          <w:szCs w:val="28"/>
        </w:rPr>
        <w:t> принятые решения по передаче имущества в пользование;</w:t>
      </w:r>
    </w:p>
    <w:p w:rsidR="00800628" w:rsidRPr="000F6BDD" w:rsidRDefault="00800628" w:rsidP="00800628">
      <w:pPr>
        <w:ind w:firstLine="900"/>
        <w:rPr>
          <w:color w:val="000000"/>
          <w:szCs w:val="28"/>
        </w:rPr>
      </w:pPr>
      <w:r w:rsidRPr="000F6BDD">
        <w:rPr>
          <w:color w:val="000000"/>
          <w:szCs w:val="28"/>
        </w:rPr>
        <w:t> </w:t>
      </w:r>
      <w:r w:rsidR="00007454">
        <w:rPr>
          <w:color w:val="000000"/>
          <w:szCs w:val="28"/>
        </w:rPr>
        <w:t xml:space="preserve"> </w:t>
      </w:r>
      <w:r w:rsidRPr="000F6BDD">
        <w:rPr>
          <w:color w:val="000000"/>
          <w:szCs w:val="28"/>
        </w:rPr>
        <w:t> </w:t>
      </w:r>
      <w:r w:rsidR="00007454">
        <w:rPr>
          <w:color w:val="000000"/>
          <w:szCs w:val="28"/>
        </w:rPr>
        <w:t xml:space="preserve"> </w:t>
      </w:r>
      <w:r w:rsidRPr="000F6BDD">
        <w:rPr>
          <w:color w:val="000000"/>
          <w:szCs w:val="28"/>
        </w:rPr>
        <w:t> </w:t>
      </w:r>
      <w:r w:rsidR="00007454">
        <w:rPr>
          <w:color w:val="000000"/>
          <w:szCs w:val="28"/>
        </w:rPr>
        <w:t>-</w:t>
      </w:r>
      <w:r w:rsidRPr="000F6BDD">
        <w:rPr>
          <w:color w:val="000000"/>
          <w:szCs w:val="28"/>
        </w:rPr>
        <w:t>  исключение из состава казны;</w:t>
      </w:r>
    </w:p>
    <w:p w:rsidR="00800628" w:rsidRPr="000F6BDD" w:rsidRDefault="00007454" w:rsidP="00800628">
      <w:pPr>
        <w:ind w:firstLine="900"/>
        <w:rPr>
          <w:color w:val="000000"/>
          <w:szCs w:val="28"/>
        </w:rPr>
      </w:pPr>
      <w:r>
        <w:rPr>
          <w:color w:val="000000"/>
          <w:szCs w:val="28"/>
        </w:rPr>
        <w:t xml:space="preserve">  </w:t>
      </w:r>
      <w:r w:rsidR="00800628" w:rsidRPr="000F6BDD">
        <w:rPr>
          <w:color w:val="000000"/>
          <w:szCs w:val="28"/>
        </w:rPr>
        <w:t>   </w:t>
      </w:r>
      <w:r>
        <w:rPr>
          <w:color w:val="000000"/>
          <w:szCs w:val="28"/>
        </w:rPr>
        <w:t>-  </w:t>
      </w:r>
      <w:r w:rsidR="00800628" w:rsidRPr="000F6BDD">
        <w:rPr>
          <w:color w:val="000000"/>
          <w:szCs w:val="28"/>
        </w:rPr>
        <w:t>возврат в казну;</w:t>
      </w:r>
    </w:p>
    <w:p w:rsidR="00800628" w:rsidRPr="000F6BDD" w:rsidRDefault="00800628" w:rsidP="00800628">
      <w:pPr>
        <w:ind w:firstLine="900"/>
        <w:rPr>
          <w:color w:val="000000"/>
          <w:szCs w:val="28"/>
        </w:rPr>
      </w:pPr>
      <w:r w:rsidRPr="000F6BDD">
        <w:rPr>
          <w:color w:val="000000"/>
          <w:szCs w:val="28"/>
        </w:rPr>
        <w:t>     </w:t>
      </w:r>
      <w:r w:rsidR="00007454">
        <w:rPr>
          <w:color w:val="000000"/>
          <w:szCs w:val="28"/>
        </w:rPr>
        <w:t>-</w:t>
      </w:r>
      <w:r w:rsidRPr="000F6BDD">
        <w:rPr>
          <w:color w:val="000000"/>
          <w:szCs w:val="28"/>
        </w:rPr>
        <w:t>  другие сведения, соответствующие требованиям действующего законодательства.</w:t>
      </w:r>
    </w:p>
    <w:p w:rsidR="00800628" w:rsidRPr="000F6BDD" w:rsidRDefault="00800628" w:rsidP="00800628">
      <w:pPr>
        <w:ind w:firstLine="900"/>
        <w:jc w:val="both"/>
        <w:rPr>
          <w:color w:val="000000"/>
          <w:szCs w:val="28"/>
        </w:rPr>
      </w:pPr>
      <w:r w:rsidRPr="000F6BDD">
        <w:rPr>
          <w:color w:val="000000"/>
          <w:szCs w:val="28"/>
        </w:rPr>
        <w:t>5.1.</w:t>
      </w:r>
      <w:r w:rsidR="008950B2">
        <w:rPr>
          <w:color w:val="000000"/>
          <w:szCs w:val="28"/>
        </w:rPr>
        <w:t>3</w:t>
      </w:r>
      <w:r w:rsidRPr="000F6BDD">
        <w:rPr>
          <w:color w:val="000000"/>
          <w:szCs w:val="28"/>
        </w:rPr>
        <w:t>.</w:t>
      </w:r>
      <w:r w:rsidR="007A50E2">
        <w:rPr>
          <w:color w:val="000000"/>
          <w:szCs w:val="28"/>
        </w:rPr>
        <w:t xml:space="preserve"> </w:t>
      </w:r>
      <w:r w:rsidRPr="000F6BDD">
        <w:rPr>
          <w:color w:val="000000"/>
          <w:szCs w:val="28"/>
        </w:rPr>
        <w:t>Ведение</w:t>
      </w:r>
      <w:r w:rsidR="00234B49">
        <w:rPr>
          <w:color w:val="000000"/>
          <w:szCs w:val="28"/>
        </w:rPr>
        <w:t xml:space="preserve"> Реестра </w:t>
      </w:r>
      <w:r w:rsidR="0092074A">
        <w:rPr>
          <w:color w:val="000000"/>
          <w:szCs w:val="28"/>
        </w:rPr>
        <w:t>осуществляет главный специалист</w:t>
      </w:r>
      <w:r w:rsidRPr="000F6BDD">
        <w:rPr>
          <w:color w:val="000000"/>
          <w:szCs w:val="28"/>
        </w:rPr>
        <w:t xml:space="preserve"> Администрации в соответствии с настоящим Положением на бумажных и магнитных носителях. При несоответствии записей на бумажном и магнитном носителях приоритет имеет запись на бумажном носителе.</w:t>
      </w:r>
    </w:p>
    <w:p w:rsidR="00800628" w:rsidRPr="000F6BDD" w:rsidRDefault="00800628" w:rsidP="00800628">
      <w:pPr>
        <w:ind w:firstLine="900"/>
        <w:jc w:val="both"/>
        <w:rPr>
          <w:color w:val="000000"/>
          <w:szCs w:val="28"/>
        </w:rPr>
      </w:pPr>
      <w:r w:rsidRPr="000F6BDD">
        <w:rPr>
          <w:color w:val="000000"/>
          <w:szCs w:val="28"/>
        </w:rPr>
        <w:t>Одновременно с включением сведений об объекте муниципальной казны в Реестр ему присваивается идентификационный номер. С момента присвоения идентификационного номера уполномоченный орган по управлению муниципальным имуществом осуществляет учет информации и своевременное начисление амортизационных отчислений (износа) имущественных объектов.</w:t>
      </w:r>
    </w:p>
    <w:p w:rsidR="00800628" w:rsidRPr="000F6BDD" w:rsidRDefault="00800628" w:rsidP="00800628">
      <w:pPr>
        <w:ind w:firstLine="900"/>
        <w:jc w:val="both"/>
        <w:rPr>
          <w:color w:val="000000"/>
          <w:szCs w:val="28"/>
        </w:rPr>
      </w:pPr>
      <w:r w:rsidRPr="000F6BDD">
        <w:rPr>
          <w:color w:val="000000"/>
          <w:szCs w:val="28"/>
        </w:rPr>
        <w:t>5.1.</w:t>
      </w:r>
      <w:r w:rsidR="008950B2">
        <w:rPr>
          <w:color w:val="000000"/>
          <w:szCs w:val="28"/>
        </w:rPr>
        <w:t>4</w:t>
      </w:r>
      <w:r w:rsidRPr="000F6BDD">
        <w:rPr>
          <w:color w:val="000000"/>
          <w:szCs w:val="28"/>
        </w:rPr>
        <w:t>.        Имущественные объекты муниципальной казны, переданные юридическим лицам в пользование, подлежат бухгалтерскому учету у пользователей на за балансовом счете с обязательным открытием инвентарных карточек по установленной форме и ежегодным начислением износа или амортизационных отчислений. Обязанность ведения данного учета возлагается по договорам на пользователей.</w:t>
      </w:r>
    </w:p>
    <w:p w:rsidR="00800628" w:rsidRPr="000F6BDD" w:rsidRDefault="00800628" w:rsidP="00800628">
      <w:pPr>
        <w:ind w:firstLine="900"/>
        <w:jc w:val="both"/>
        <w:rPr>
          <w:color w:val="000000"/>
          <w:szCs w:val="28"/>
        </w:rPr>
      </w:pPr>
      <w:r w:rsidRPr="000F6BDD">
        <w:rPr>
          <w:color w:val="000000"/>
          <w:szCs w:val="28"/>
        </w:rPr>
        <w:t>5.1.</w:t>
      </w:r>
      <w:r w:rsidR="008950B2">
        <w:rPr>
          <w:color w:val="000000"/>
          <w:szCs w:val="28"/>
        </w:rPr>
        <w:t>5</w:t>
      </w:r>
      <w:r w:rsidRPr="000F6BDD">
        <w:rPr>
          <w:color w:val="000000"/>
          <w:szCs w:val="28"/>
        </w:rPr>
        <w:t>.  Изменение данных в Реестре производится на основании документированных сведений о соответствующих изменениях, которые представляются пользователями объектов в виде периодической отчетности по утвержденной форме на бумажных и магнитных носителях.</w:t>
      </w:r>
    </w:p>
    <w:p w:rsidR="00800628" w:rsidRPr="000F6BDD" w:rsidRDefault="00800628" w:rsidP="00800628">
      <w:pPr>
        <w:ind w:firstLine="900"/>
        <w:jc w:val="both"/>
        <w:rPr>
          <w:color w:val="000000"/>
          <w:szCs w:val="28"/>
        </w:rPr>
      </w:pPr>
      <w:r w:rsidRPr="000F6BDD">
        <w:rPr>
          <w:color w:val="000000"/>
          <w:szCs w:val="28"/>
        </w:rPr>
        <w:t>5.1.</w:t>
      </w:r>
      <w:r w:rsidR="008950B2">
        <w:rPr>
          <w:color w:val="000000"/>
          <w:szCs w:val="28"/>
        </w:rPr>
        <w:t>6</w:t>
      </w:r>
      <w:r w:rsidRPr="000F6BDD">
        <w:rPr>
          <w:color w:val="000000"/>
          <w:szCs w:val="28"/>
        </w:rPr>
        <w:t xml:space="preserve">.        Порядок предоставления документов, содержащих сведения для внесения их в Реестр, а также порядок выдачи выписок из Реестра определяются Положением о реестре муниципальной собственности (имущества) "Муниципальная казна" </w:t>
      </w:r>
      <w:r w:rsidR="00161CD9">
        <w:rPr>
          <w:color w:val="000000"/>
          <w:szCs w:val="28"/>
        </w:rPr>
        <w:t>Койданского</w:t>
      </w:r>
      <w:r w:rsidRPr="000F6BDD">
        <w:rPr>
          <w:color w:val="000000"/>
          <w:szCs w:val="28"/>
        </w:rPr>
        <w:t xml:space="preserve"> сельского поселения, утвержде</w:t>
      </w:r>
      <w:r w:rsidR="00234B49">
        <w:rPr>
          <w:color w:val="000000"/>
          <w:szCs w:val="28"/>
        </w:rPr>
        <w:t xml:space="preserve">нным решением  Совета </w:t>
      </w:r>
      <w:r w:rsidR="00161CD9">
        <w:rPr>
          <w:color w:val="000000"/>
          <w:szCs w:val="28"/>
        </w:rPr>
        <w:t>Койданского</w:t>
      </w:r>
      <w:r w:rsidRPr="000F6BDD">
        <w:rPr>
          <w:color w:val="000000"/>
          <w:szCs w:val="28"/>
        </w:rPr>
        <w:t xml:space="preserve"> сельского поселения.</w:t>
      </w:r>
    </w:p>
    <w:p w:rsidR="00800628" w:rsidRPr="000F6BDD" w:rsidRDefault="00800628" w:rsidP="00800628">
      <w:pPr>
        <w:ind w:firstLine="900"/>
        <w:jc w:val="both"/>
        <w:rPr>
          <w:color w:val="000000"/>
          <w:szCs w:val="28"/>
        </w:rPr>
      </w:pPr>
      <w:r w:rsidRPr="000F6BDD">
        <w:rPr>
          <w:color w:val="000000"/>
          <w:szCs w:val="28"/>
        </w:rPr>
        <w:t>5.1.</w:t>
      </w:r>
      <w:r w:rsidR="008950B2">
        <w:rPr>
          <w:color w:val="000000"/>
          <w:szCs w:val="28"/>
        </w:rPr>
        <w:t>7</w:t>
      </w:r>
      <w:r w:rsidRPr="000F6BDD">
        <w:rPr>
          <w:color w:val="000000"/>
          <w:szCs w:val="28"/>
        </w:rPr>
        <w:t>.        Учет средств местного бюджета, входящих в муниципальную казну, контроль за их использованием, учет, сохранность и содержание движимого и недвижимого имущества, входящего в состав муниципальной казны, осу</w:t>
      </w:r>
      <w:r w:rsidR="00234B49">
        <w:rPr>
          <w:color w:val="000000"/>
          <w:szCs w:val="28"/>
        </w:rPr>
        <w:t>ществляется и обеспечивается Администрацией</w:t>
      </w:r>
      <w:r w:rsidRPr="000F6BDD">
        <w:rPr>
          <w:color w:val="000000"/>
          <w:szCs w:val="28"/>
        </w:rPr>
        <w:t>.</w:t>
      </w:r>
    </w:p>
    <w:p w:rsidR="00800628" w:rsidRPr="000F6BDD" w:rsidRDefault="00800628" w:rsidP="00800628">
      <w:pPr>
        <w:ind w:firstLine="900"/>
        <w:jc w:val="both"/>
        <w:rPr>
          <w:color w:val="000000"/>
          <w:szCs w:val="28"/>
        </w:rPr>
      </w:pPr>
      <w:r w:rsidRPr="000F6BDD">
        <w:rPr>
          <w:color w:val="000000"/>
          <w:szCs w:val="28"/>
        </w:rPr>
        <w:t>Учет земель, находящихся в муниципальной собственности, осуществляется в соответствии с порядком, установленным Земельным кодексом Российской Федерации.</w:t>
      </w:r>
    </w:p>
    <w:p w:rsidR="00800628" w:rsidRPr="000F6BDD" w:rsidRDefault="00800628" w:rsidP="00800628">
      <w:pPr>
        <w:ind w:firstLine="720"/>
        <w:rPr>
          <w:color w:val="000000"/>
          <w:szCs w:val="28"/>
        </w:rPr>
      </w:pPr>
      <w:r w:rsidRPr="000F6BDD">
        <w:rPr>
          <w:color w:val="000000"/>
          <w:szCs w:val="28"/>
        </w:rPr>
        <w:t>5.2.      Инвентаризация объектов муниципальной казны.</w:t>
      </w:r>
    </w:p>
    <w:p w:rsidR="00800628" w:rsidRPr="000F6BDD" w:rsidRDefault="00800628" w:rsidP="00800628">
      <w:pPr>
        <w:ind w:firstLine="720"/>
        <w:jc w:val="both"/>
        <w:rPr>
          <w:color w:val="000000"/>
          <w:szCs w:val="28"/>
        </w:rPr>
      </w:pPr>
      <w:r w:rsidRPr="000F6BDD">
        <w:rPr>
          <w:color w:val="000000"/>
          <w:szCs w:val="28"/>
        </w:rPr>
        <w:lastRenderedPageBreak/>
        <w:t>В целях обеспечения достоверности данных учета муниципальной казны регулярно проводится инвентаризация муниципальной казны, в ходе которой проверяются и документально подтверждаются наличие объектов муниципальной собственности, их состояние и стоимость.</w:t>
      </w:r>
    </w:p>
    <w:p w:rsidR="00800628" w:rsidRPr="000F6BDD" w:rsidRDefault="00800628" w:rsidP="00800628">
      <w:pPr>
        <w:ind w:firstLine="720"/>
        <w:jc w:val="both"/>
        <w:rPr>
          <w:color w:val="000000"/>
          <w:szCs w:val="28"/>
        </w:rPr>
      </w:pPr>
      <w:r w:rsidRPr="000F6BDD">
        <w:rPr>
          <w:color w:val="000000"/>
          <w:szCs w:val="28"/>
        </w:rPr>
        <w:t>Инвентаризация, учет и оценка технического состояния жилого и нежилого фонда, а также иного недвижимого имущества, составляющего муниципальную казну, производится на основании документов, удостоверенных организациями, осуществляющими технический учет объектов недвижимого имущества на территории муниципального образования.</w:t>
      </w:r>
    </w:p>
    <w:p w:rsidR="00800628" w:rsidRPr="000F6BDD" w:rsidRDefault="007A50E2" w:rsidP="00800628">
      <w:pPr>
        <w:ind w:firstLine="720"/>
        <w:rPr>
          <w:color w:val="000000"/>
          <w:szCs w:val="28"/>
        </w:rPr>
      </w:pPr>
      <w:r>
        <w:rPr>
          <w:color w:val="000000"/>
          <w:szCs w:val="28"/>
        </w:rPr>
        <w:t>5.3.  </w:t>
      </w:r>
      <w:r w:rsidR="00800628" w:rsidRPr="000F6BDD">
        <w:rPr>
          <w:color w:val="000000"/>
          <w:szCs w:val="28"/>
        </w:rPr>
        <w:t>  Оценка объектов муниципальной казны.</w:t>
      </w:r>
    </w:p>
    <w:p w:rsidR="00800628" w:rsidRPr="000F6BDD" w:rsidRDefault="00800628" w:rsidP="00800628">
      <w:pPr>
        <w:ind w:firstLine="720"/>
        <w:jc w:val="both"/>
        <w:rPr>
          <w:color w:val="000000"/>
          <w:szCs w:val="28"/>
        </w:rPr>
      </w:pPr>
      <w:r w:rsidRPr="000F6BDD">
        <w:rPr>
          <w:color w:val="000000"/>
          <w:szCs w:val="28"/>
        </w:rPr>
        <w:t>Оценка объектов муниципальной казны производится для отражения в учете в стоимостном выражении.</w:t>
      </w:r>
    </w:p>
    <w:p w:rsidR="00800628" w:rsidRPr="000F6BDD" w:rsidRDefault="00800628" w:rsidP="00800628">
      <w:pPr>
        <w:ind w:firstLine="720"/>
        <w:jc w:val="both"/>
        <w:rPr>
          <w:color w:val="000000"/>
          <w:szCs w:val="28"/>
        </w:rPr>
      </w:pPr>
      <w:r w:rsidRPr="000F6BDD">
        <w:rPr>
          <w:color w:val="000000"/>
          <w:szCs w:val="28"/>
        </w:rPr>
        <w:t>Оценка имущества, составляющего муниципальную казну, осуществляется в случаях и по правилам, установленным законами и иными правовыми актами для оценки имущества, принадлежащего на праве собственности юридическим лицам, в соответствии с Федеральным законом от 29.07.1998 г. № 135-ФЗ "Об оценочной деятельности в Российской Федерации".</w:t>
      </w:r>
    </w:p>
    <w:p w:rsidR="00800628" w:rsidRPr="000F6BDD" w:rsidRDefault="00800628" w:rsidP="00800628">
      <w:pPr>
        <w:ind w:firstLine="720"/>
        <w:jc w:val="both"/>
        <w:rPr>
          <w:color w:val="000000"/>
          <w:szCs w:val="28"/>
        </w:rPr>
      </w:pPr>
      <w:r w:rsidRPr="000F6BDD">
        <w:rPr>
          <w:color w:val="000000"/>
          <w:szCs w:val="28"/>
        </w:rPr>
        <w:t>Стоимостные оценки при инвентаризации, приобретении или выбытии объекта муниципальной казны определяются видом проводимой операции, сделки или содержанием акта органов местного самоуправления в соответствии с требованиями налогового законодательства, законодательства о бухгалтерском учете и оценочной деятельности.</w:t>
      </w:r>
    </w:p>
    <w:p w:rsidR="00800628" w:rsidRPr="000F6BDD" w:rsidRDefault="00800628" w:rsidP="00800628">
      <w:pPr>
        <w:ind w:firstLine="720"/>
        <w:jc w:val="both"/>
        <w:rPr>
          <w:color w:val="000000"/>
          <w:szCs w:val="28"/>
        </w:rPr>
      </w:pPr>
      <w:r w:rsidRPr="000F6BDD">
        <w:rPr>
          <w:color w:val="000000"/>
          <w:szCs w:val="28"/>
        </w:rPr>
        <w:t>В качестве базовой стоимости в учетных актах используется, как правило, балансовая стоимость объекта по данным баланса на последнюю отчетную дату.</w:t>
      </w:r>
    </w:p>
    <w:p w:rsidR="00800628" w:rsidRPr="000F6BDD" w:rsidRDefault="00800628" w:rsidP="00800628">
      <w:pPr>
        <w:ind w:firstLine="720"/>
        <w:jc w:val="both"/>
        <w:rPr>
          <w:color w:val="000000"/>
          <w:szCs w:val="28"/>
        </w:rPr>
      </w:pPr>
      <w:r w:rsidRPr="000F6BDD">
        <w:rPr>
          <w:color w:val="000000"/>
          <w:szCs w:val="28"/>
        </w:rPr>
        <w:t>При гражданско-правовых сделках применяется законодательство об оценочной деятельности.</w:t>
      </w:r>
    </w:p>
    <w:p w:rsidR="00800628" w:rsidRPr="000F6BDD" w:rsidRDefault="00800628" w:rsidP="00800628">
      <w:pPr>
        <w:ind w:firstLine="720"/>
        <w:jc w:val="both"/>
        <w:rPr>
          <w:color w:val="000000"/>
          <w:szCs w:val="28"/>
        </w:rPr>
      </w:pPr>
      <w:r w:rsidRPr="000F6BDD">
        <w:rPr>
          <w:color w:val="000000"/>
          <w:szCs w:val="28"/>
        </w:rPr>
        <w:t>Для определения стоимости имущества муниципальной казны проводится его оценка, которая осуществляется независимыми специализированными организациями оценщиков, аудиторов консультационных и иных организаций, осуществляющих данную деятельность в соответствии с действующим законодательством.</w:t>
      </w:r>
    </w:p>
    <w:p w:rsidR="00800628" w:rsidRPr="000F6BDD" w:rsidRDefault="00800628" w:rsidP="00800628">
      <w:pPr>
        <w:ind w:firstLine="720"/>
        <w:jc w:val="both"/>
        <w:rPr>
          <w:color w:val="000000"/>
          <w:szCs w:val="28"/>
        </w:rPr>
      </w:pPr>
      <w:r w:rsidRPr="000F6BDD">
        <w:rPr>
          <w:color w:val="000000"/>
          <w:szCs w:val="28"/>
        </w:rPr>
        <w:t>Расходы по оценке имущества муниципальной казны осуществляются за счет средств местного бюджета, если иное не предусмотрено договорами о передаче его в пользование третьих лиц.</w:t>
      </w:r>
    </w:p>
    <w:p w:rsidR="00800628" w:rsidRPr="000F6BDD" w:rsidRDefault="00800628" w:rsidP="00800628">
      <w:pPr>
        <w:ind w:firstLine="720"/>
        <w:jc w:val="both"/>
        <w:rPr>
          <w:color w:val="000000"/>
          <w:szCs w:val="28"/>
        </w:rPr>
      </w:pPr>
      <w:r w:rsidRPr="000F6BDD">
        <w:rPr>
          <w:color w:val="000000"/>
          <w:szCs w:val="28"/>
        </w:rPr>
        <w:t>Оценка стоимости отдельных объектов муниципальной казны является обязательной в следующих случаях:</w:t>
      </w:r>
    </w:p>
    <w:p w:rsidR="00800628" w:rsidRPr="000F6BDD" w:rsidRDefault="007A50E2" w:rsidP="00800628">
      <w:pPr>
        <w:ind w:firstLine="720"/>
        <w:jc w:val="both"/>
        <w:rPr>
          <w:color w:val="000000"/>
          <w:szCs w:val="28"/>
        </w:rPr>
      </w:pPr>
      <w:r>
        <w:rPr>
          <w:color w:val="000000"/>
          <w:szCs w:val="28"/>
        </w:rPr>
        <w:t xml:space="preserve">     </w:t>
      </w:r>
      <w:r w:rsidR="00500699">
        <w:rPr>
          <w:color w:val="000000"/>
          <w:szCs w:val="28"/>
        </w:rPr>
        <w:t xml:space="preserve">  </w:t>
      </w:r>
      <w:r>
        <w:rPr>
          <w:color w:val="000000"/>
          <w:szCs w:val="28"/>
        </w:rPr>
        <w:t xml:space="preserve"> </w:t>
      </w:r>
      <w:r w:rsidR="00500699">
        <w:rPr>
          <w:color w:val="000000"/>
          <w:szCs w:val="28"/>
        </w:rPr>
        <w:t>-</w:t>
      </w:r>
      <w:r>
        <w:rPr>
          <w:color w:val="000000"/>
          <w:szCs w:val="28"/>
        </w:rPr>
        <w:t xml:space="preserve"> </w:t>
      </w:r>
      <w:r w:rsidR="00800628" w:rsidRPr="000F6BDD">
        <w:rPr>
          <w:color w:val="000000"/>
          <w:szCs w:val="28"/>
        </w:rPr>
        <w:t> при приватизации муниципального имущества;</w:t>
      </w:r>
    </w:p>
    <w:p w:rsidR="00800628" w:rsidRPr="000F6BDD" w:rsidRDefault="007A50E2" w:rsidP="00800628">
      <w:pPr>
        <w:ind w:firstLine="720"/>
        <w:jc w:val="both"/>
        <w:rPr>
          <w:color w:val="000000"/>
          <w:szCs w:val="28"/>
        </w:rPr>
      </w:pPr>
      <w:r>
        <w:rPr>
          <w:color w:val="000000"/>
          <w:szCs w:val="28"/>
        </w:rPr>
        <w:t xml:space="preserve">  </w:t>
      </w:r>
      <w:r w:rsidR="00500699">
        <w:rPr>
          <w:color w:val="000000"/>
          <w:szCs w:val="28"/>
        </w:rPr>
        <w:t xml:space="preserve">   </w:t>
      </w:r>
      <w:r>
        <w:rPr>
          <w:color w:val="000000"/>
          <w:szCs w:val="28"/>
        </w:rPr>
        <w:t xml:space="preserve">  </w:t>
      </w:r>
      <w:r w:rsidR="00800628" w:rsidRPr="000F6BDD">
        <w:rPr>
          <w:color w:val="000000"/>
          <w:szCs w:val="28"/>
        </w:rPr>
        <w:t> </w:t>
      </w:r>
      <w:r w:rsidR="00500699">
        <w:rPr>
          <w:color w:val="000000"/>
          <w:szCs w:val="28"/>
        </w:rPr>
        <w:t>-</w:t>
      </w:r>
      <w:r w:rsidR="00800628" w:rsidRPr="000F6BDD">
        <w:rPr>
          <w:color w:val="000000"/>
          <w:szCs w:val="28"/>
        </w:rPr>
        <w:t>  при передаче в доверительное управление;</w:t>
      </w:r>
    </w:p>
    <w:p w:rsidR="00800628" w:rsidRPr="000F6BDD" w:rsidRDefault="007A50E2" w:rsidP="00800628">
      <w:pPr>
        <w:ind w:firstLine="720"/>
        <w:jc w:val="both"/>
        <w:rPr>
          <w:color w:val="000000"/>
          <w:szCs w:val="28"/>
        </w:rPr>
      </w:pPr>
      <w:r>
        <w:rPr>
          <w:color w:val="000000"/>
          <w:szCs w:val="28"/>
        </w:rPr>
        <w:t xml:space="preserve">  </w:t>
      </w:r>
      <w:r w:rsidR="00500699">
        <w:rPr>
          <w:color w:val="000000"/>
          <w:szCs w:val="28"/>
        </w:rPr>
        <w:t xml:space="preserve">   </w:t>
      </w:r>
      <w:r>
        <w:rPr>
          <w:color w:val="000000"/>
          <w:szCs w:val="28"/>
        </w:rPr>
        <w:t xml:space="preserve">  </w:t>
      </w:r>
      <w:r w:rsidR="00800628" w:rsidRPr="000F6BDD">
        <w:rPr>
          <w:color w:val="000000"/>
          <w:szCs w:val="28"/>
        </w:rPr>
        <w:t> </w:t>
      </w:r>
      <w:r w:rsidR="00500699">
        <w:rPr>
          <w:color w:val="000000"/>
          <w:szCs w:val="28"/>
        </w:rPr>
        <w:t>-</w:t>
      </w:r>
      <w:r w:rsidR="00800628" w:rsidRPr="000F6BDD">
        <w:rPr>
          <w:color w:val="000000"/>
          <w:szCs w:val="28"/>
        </w:rPr>
        <w:t>  при использовании их в качестве предмета залога;</w:t>
      </w:r>
    </w:p>
    <w:p w:rsidR="00800628" w:rsidRPr="000F6BDD" w:rsidRDefault="007A50E2" w:rsidP="00800628">
      <w:pPr>
        <w:ind w:firstLine="720"/>
        <w:jc w:val="both"/>
        <w:rPr>
          <w:color w:val="000000"/>
          <w:szCs w:val="28"/>
        </w:rPr>
      </w:pPr>
      <w:r>
        <w:rPr>
          <w:color w:val="000000"/>
          <w:szCs w:val="28"/>
        </w:rPr>
        <w:t xml:space="preserve">     </w:t>
      </w:r>
      <w:r w:rsidR="00800628" w:rsidRPr="000F6BDD">
        <w:rPr>
          <w:color w:val="000000"/>
          <w:szCs w:val="28"/>
        </w:rPr>
        <w:t> </w:t>
      </w:r>
      <w:r w:rsidR="00500699">
        <w:rPr>
          <w:color w:val="000000"/>
          <w:szCs w:val="28"/>
        </w:rPr>
        <w:t xml:space="preserve">- </w:t>
      </w:r>
      <w:r w:rsidR="00800628" w:rsidRPr="000F6BDD">
        <w:rPr>
          <w:color w:val="000000"/>
          <w:szCs w:val="28"/>
        </w:rPr>
        <w:t>при уступке долговых обязательств, связанных с данными объектами;</w:t>
      </w:r>
    </w:p>
    <w:p w:rsidR="00800628" w:rsidRPr="000F6BDD" w:rsidRDefault="00800628" w:rsidP="00800628">
      <w:pPr>
        <w:ind w:firstLine="720"/>
        <w:jc w:val="both"/>
        <w:rPr>
          <w:color w:val="000000"/>
          <w:szCs w:val="28"/>
        </w:rPr>
      </w:pPr>
      <w:r w:rsidRPr="000F6BDD">
        <w:rPr>
          <w:color w:val="000000"/>
          <w:szCs w:val="28"/>
        </w:rPr>
        <w:t>      </w:t>
      </w:r>
      <w:r w:rsidR="00500699">
        <w:rPr>
          <w:color w:val="000000"/>
          <w:szCs w:val="28"/>
        </w:rPr>
        <w:t>-</w:t>
      </w:r>
      <w:r w:rsidRPr="000F6BDD">
        <w:rPr>
          <w:color w:val="000000"/>
          <w:szCs w:val="28"/>
        </w:rPr>
        <w:t>  при передаче их в качестве вклада в уставные капиталы, фонды юридических лиц;</w:t>
      </w:r>
    </w:p>
    <w:p w:rsidR="00800628" w:rsidRPr="000F6BDD" w:rsidRDefault="007A50E2" w:rsidP="00800628">
      <w:pPr>
        <w:ind w:firstLine="720"/>
        <w:jc w:val="both"/>
        <w:rPr>
          <w:color w:val="000000"/>
          <w:szCs w:val="28"/>
        </w:rPr>
      </w:pPr>
      <w:r>
        <w:rPr>
          <w:color w:val="000000"/>
          <w:szCs w:val="28"/>
        </w:rPr>
        <w:lastRenderedPageBreak/>
        <w:t xml:space="preserve">     </w:t>
      </w:r>
      <w:r w:rsidR="00800628" w:rsidRPr="000F6BDD">
        <w:rPr>
          <w:color w:val="000000"/>
          <w:szCs w:val="28"/>
        </w:rPr>
        <w:t>    </w:t>
      </w:r>
      <w:r w:rsidR="00500699">
        <w:rPr>
          <w:color w:val="000000"/>
          <w:szCs w:val="28"/>
        </w:rPr>
        <w:t>-</w:t>
      </w:r>
      <w:r w:rsidR="00800628" w:rsidRPr="000F6BDD">
        <w:rPr>
          <w:color w:val="000000"/>
          <w:szCs w:val="28"/>
        </w:rPr>
        <w:t>  при возникновении спора об их стоимости;</w:t>
      </w:r>
    </w:p>
    <w:p w:rsidR="00800628" w:rsidRPr="000F6BDD" w:rsidRDefault="007A50E2" w:rsidP="007A50E2">
      <w:pPr>
        <w:jc w:val="both"/>
        <w:rPr>
          <w:color w:val="000000"/>
          <w:szCs w:val="28"/>
        </w:rPr>
      </w:pPr>
      <w:r>
        <w:rPr>
          <w:color w:val="000000"/>
          <w:szCs w:val="28"/>
        </w:rPr>
        <w:t xml:space="preserve">            </w:t>
      </w:r>
      <w:r w:rsidR="00500699">
        <w:rPr>
          <w:color w:val="000000"/>
          <w:szCs w:val="28"/>
        </w:rPr>
        <w:t xml:space="preserve">      </w:t>
      </w:r>
      <w:r>
        <w:rPr>
          <w:color w:val="000000"/>
          <w:szCs w:val="28"/>
        </w:rPr>
        <w:t xml:space="preserve"> </w:t>
      </w:r>
      <w:r w:rsidR="00500699">
        <w:rPr>
          <w:color w:val="000000"/>
          <w:szCs w:val="28"/>
        </w:rPr>
        <w:t xml:space="preserve">- </w:t>
      </w:r>
      <w:r w:rsidR="00800628" w:rsidRPr="000F6BDD">
        <w:rPr>
          <w:color w:val="000000"/>
          <w:szCs w:val="28"/>
        </w:rPr>
        <w:t>в иных случаях, предусмотренных действующим законодательством Российско</w:t>
      </w:r>
      <w:r w:rsidR="00234B49">
        <w:rPr>
          <w:color w:val="000000"/>
          <w:szCs w:val="28"/>
        </w:rPr>
        <w:t>й Федерации, Карачаево-Черкесской Республики</w:t>
      </w:r>
      <w:r w:rsidR="00800628" w:rsidRPr="000F6BDD">
        <w:rPr>
          <w:color w:val="000000"/>
          <w:szCs w:val="28"/>
        </w:rPr>
        <w:t xml:space="preserve"> и нормативными актами органов местного самоуправления муниципального образования.</w:t>
      </w:r>
    </w:p>
    <w:p w:rsidR="00800628" w:rsidRPr="000F6BDD" w:rsidRDefault="00800628" w:rsidP="00800628">
      <w:pPr>
        <w:ind w:firstLine="720"/>
        <w:jc w:val="both"/>
        <w:rPr>
          <w:color w:val="000000"/>
          <w:szCs w:val="28"/>
        </w:rPr>
      </w:pPr>
      <w:r w:rsidRPr="000F6BDD">
        <w:rPr>
          <w:color w:val="000000"/>
          <w:szCs w:val="28"/>
        </w:rPr>
        <w:t>Основанием для проведения оценки стоимости объекта муниципальной казны является договор между Администрацией и оценщиком. Результаты оценки стоимости объектов муниципальной казны оформляются отчетом, который подписывается оценщиком и заверяется печатью. В отчете должны быть указаны дата его составления и порядковый номер. Содержание отчета об оценке стоимости объекта муниципальной казны должно отвечать общим требованиям, установленным действующим законодательством.</w:t>
      </w:r>
    </w:p>
    <w:p w:rsidR="00800628" w:rsidRPr="000F6BDD" w:rsidRDefault="00800628" w:rsidP="00800628">
      <w:pPr>
        <w:ind w:firstLine="720"/>
        <w:jc w:val="both"/>
        <w:rPr>
          <w:color w:val="000000"/>
          <w:szCs w:val="28"/>
        </w:rPr>
      </w:pPr>
      <w:r w:rsidRPr="000F6BDD">
        <w:rPr>
          <w:color w:val="000000"/>
          <w:szCs w:val="28"/>
        </w:rPr>
        <w:t>Учет стоимости отдельных объектов имущества муниципальной казны осуществляется путем внесения соответствующих записей в специализированный реестр на момент включения объектов в состав имущества муниципальной казны.</w:t>
      </w:r>
    </w:p>
    <w:p w:rsidR="00800628" w:rsidRDefault="00800628" w:rsidP="00800628">
      <w:pPr>
        <w:ind w:firstLine="720"/>
        <w:jc w:val="both"/>
        <w:rPr>
          <w:color w:val="000000"/>
          <w:sz w:val="20"/>
          <w:szCs w:val="20"/>
        </w:rPr>
      </w:pPr>
      <w:r>
        <w:rPr>
          <w:color w:val="000000"/>
        </w:rPr>
        <w:t>5.4.</w:t>
      </w:r>
      <w:r>
        <w:rPr>
          <w:color w:val="000000"/>
          <w:sz w:val="14"/>
          <w:szCs w:val="14"/>
        </w:rPr>
        <w:t> </w:t>
      </w:r>
      <w:r>
        <w:rPr>
          <w:color w:val="000000"/>
        </w:rPr>
        <w:t>Государственная регистрация права собственности муниципального образования на объекты недвижимого имущества муниципальной казны.</w:t>
      </w:r>
    </w:p>
    <w:p w:rsidR="00800628" w:rsidRDefault="00800628" w:rsidP="00800628">
      <w:pPr>
        <w:ind w:firstLine="720"/>
        <w:jc w:val="both"/>
        <w:rPr>
          <w:color w:val="000000"/>
          <w:sz w:val="20"/>
          <w:szCs w:val="20"/>
        </w:rPr>
      </w:pPr>
      <w:r>
        <w:rPr>
          <w:color w:val="000000"/>
        </w:rPr>
        <w:t>Право муниципальной собственности на недвижимое имущество муниципальной казны и сделки с ним подлежат государственной регистрации в соответствии с федеральным законодательством. Все действия, необходимые для осуществления государственной регистрации права муниципальной собственности на недвижимое имущество муниципальной казны, от имени муниципального образования осуществляются Администрацией за счет средств, выделенных на содержание муниципальной казны, если иное прямо не предусмотрено договорами о передаче его в пользование третьих лиц.</w:t>
      </w:r>
    </w:p>
    <w:p w:rsidR="00800628" w:rsidRDefault="00800628" w:rsidP="00800628">
      <w:pPr>
        <w:ind w:firstLine="720"/>
        <w:jc w:val="both"/>
        <w:rPr>
          <w:color w:val="000000"/>
          <w:sz w:val="20"/>
          <w:szCs w:val="20"/>
        </w:rPr>
      </w:pPr>
      <w:r>
        <w:rPr>
          <w:color w:val="000000"/>
        </w:rPr>
        <w:t> </w:t>
      </w:r>
    </w:p>
    <w:p w:rsidR="00800628" w:rsidRDefault="00800628" w:rsidP="00800628">
      <w:pPr>
        <w:jc w:val="center"/>
        <w:rPr>
          <w:color w:val="000000"/>
          <w:sz w:val="20"/>
          <w:szCs w:val="20"/>
        </w:rPr>
      </w:pPr>
      <w:r>
        <w:rPr>
          <w:b/>
          <w:bCs/>
          <w:color w:val="000000"/>
        </w:rPr>
        <w:t>6.</w:t>
      </w:r>
      <w:r>
        <w:rPr>
          <w:color w:val="000000"/>
          <w:sz w:val="14"/>
          <w:szCs w:val="14"/>
        </w:rPr>
        <w:t>      </w:t>
      </w:r>
      <w:r>
        <w:rPr>
          <w:b/>
          <w:bCs/>
          <w:color w:val="000000"/>
        </w:rPr>
        <w:t>ВКЛЮЧЕНИЕ В КАЗНУ</w:t>
      </w:r>
    </w:p>
    <w:p w:rsidR="00800628" w:rsidRDefault="00800628" w:rsidP="00800628">
      <w:pPr>
        <w:rPr>
          <w:color w:val="000000"/>
          <w:sz w:val="20"/>
          <w:szCs w:val="20"/>
        </w:rPr>
      </w:pPr>
      <w:r>
        <w:rPr>
          <w:color w:val="000000"/>
        </w:rPr>
        <w:t> </w:t>
      </w:r>
    </w:p>
    <w:p w:rsidR="00800628" w:rsidRDefault="00800628" w:rsidP="00800628">
      <w:pPr>
        <w:ind w:firstLine="720"/>
        <w:jc w:val="both"/>
        <w:rPr>
          <w:color w:val="000000"/>
          <w:sz w:val="20"/>
          <w:szCs w:val="20"/>
        </w:rPr>
      </w:pPr>
      <w:r>
        <w:rPr>
          <w:color w:val="000000"/>
        </w:rPr>
        <w:t xml:space="preserve">Включение в состав муниципальной казны объектов, приобретенных в муниципальную собственность, а также подлежащих включению в состав муниципальной казны в соответствии с настоящим Положением, осуществляется на основании Постановления Администрации </w:t>
      </w:r>
      <w:r w:rsidR="00161CD9">
        <w:rPr>
          <w:color w:val="000000"/>
        </w:rPr>
        <w:t>Койданского</w:t>
      </w:r>
      <w:r w:rsidR="00234B49">
        <w:rPr>
          <w:color w:val="000000"/>
        </w:rPr>
        <w:t xml:space="preserve"> </w:t>
      </w:r>
      <w:r>
        <w:rPr>
          <w:color w:val="000000"/>
        </w:rPr>
        <w:t>сельского поселения в порядке, установленном законодательством Российской Федерации, нормативными правовыми актами органов местного самоуправления.</w:t>
      </w:r>
    </w:p>
    <w:p w:rsidR="00800628" w:rsidRDefault="00800628" w:rsidP="00800628">
      <w:pPr>
        <w:ind w:firstLine="720"/>
        <w:jc w:val="both"/>
        <w:rPr>
          <w:color w:val="000000"/>
          <w:sz w:val="20"/>
          <w:szCs w:val="20"/>
        </w:rPr>
      </w:pPr>
      <w:r>
        <w:rPr>
          <w:color w:val="000000"/>
        </w:rPr>
        <w:t>Данное решение при необходимости может устанавливать источник и порядок приобретения имущества, способ дальнейшего использования, объем и порядок выделения денежных средств на его содержание и эксплуатацию.</w:t>
      </w:r>
    </w:p>
    <w:p w:rsidR="00800628" w:rsidRDefault="00800628" w:rsidP="00800628">
      <w:pPr>
        <w:ind w:firstLine="720"/>
        <w:jc w:val="both"/>
        <w:rPr>
          <w:color w:val="000000"/>
          <w:sz w:val="20"/>
          <w:szCs w:val="20"/>
        </w:rPr>
      </w:pPr>
      <w:r>
        <w:rPr>
          <w:color w:val="000000"/>
        </w:rPr>
        <w:t>Основаниями для включения объектов в состав муниципальной казны являются документы:</w:t>
      </w:r>
    </w:p>
    <w:p w:rsidR="00800628" w:rsidRDefault="00800628" w:rsidP="00800628">
      <w:pPr>
        <w:ind w:firstLine="720"/>
        <w:jc w:val="both"/>
        <w:rPr>
          <w:color w:val="000000"/>
          <w:sz w:val="20"/>
          <w:szCs w:val="20"/>
        </w:rPr>
      </w:pPr>
      <w:r>
        <w:rPr>
          <w:rFonts w:ascii="Symbol" w:hAnsi="Symbol"/>
          <w:color w:val="000000"/>
        </w:rPr>
        <w:t></w:t>
      </w:r>
      <w:r>
        <w:rPr>
          <w:color w:val="000000"/>
          <w:sz w:val="14"/>
          <w:szCs w:val="14"/>
        </w:rPr>
        <w:t>        </w:t>
      </w:r>
      <w:r>
        <w:rPr>
          <w:color w:val="000000"/>
        </w:rPr>
        <w:t>подтверждающие передачу объекта </w:t>
      </w:r>
      <w:r w:rsidR="00234B49">
        <w:rPr>
          <w:color w:val="000000"/>
        </w:rPr>
        <w:t xml:space="preserve"> </w:t>
      </w:r>
      <w:r>
        <w:rPr>
          <w:color w:val="000000"/>
        </w:rPr>
        <w:t>в муниципальную собственность в соответствии с законодательством о разграничении государственной собственности на федеральную собственность, собственность субъектов Российской Федерации и муниципальную собственность;</w:t>
      </w:r>
    </w:p>
    <w:p w:rsidR="00800628" w:rsidRDefault="00800628" w:rsidP="00800628">
      <w:pPr>
        <w:ind w:firstLine="720"/>
        <w:jc w:val="both"/>
        <w:rPr>
          <w:color w:val="000000"/>
          <w:sz w:val="20"/>
          <w:szCs w:val="20"/>
        </w:rPr>
      </w:pPr>
      <w:r>
        <w:rPr>
          <w:rFonts w:ascii="Symbol" w:hAnsi="Symbol"/>
          <w:color w:val="000000"/>
        </w:rPr>
        <w:lastRenderedPageBreak/>
        <w:t></w:t>
      </w:r>
      <w:r w:rsidR="00500699">
        <w:rPr>
          <w:rFonts w:ascii="Symbol" w:hAnsi="Symbol"/>
          <w:color w:val="000000"/>
        </w:rPr>
        <w:t></w:t>
      </w:r>
      <w:r>
        <w:rPr>
          <w:color w:val="000000"/>
        </w:rPr>
        <w:t>подтверждающие создание новых объектов за счет средств муниципальной казны;</w:t>
      </w:r>
    </w:p>
    <w:p w:rsidR="00800628" w:rsidRDefault="00800628" w:rsidP="00800628">
      <w:pPr>
        <w:ind w:firstLine="720"/>
        <w:jc w:val="both"/>
        <w:rPr>
          <w:color w:val="000000"/>
          <w:sz w:val="20"/>
          <w:szCs w:val="20"/>
        </w:rPr>
      </w:pPr>
      <w:r>
        <w:rPr>
          <w:rFonts w:ascii="Symbol" w:hAnsi="Symbol"/>
          <w:color w:val="000000"/>
        </w:rPr>
        <w:t></w:t>
      </w:r>
      <w:r w:rsidR="00A4756E">
        <w:rPr>
          <w:color w:val="000000"/>
          <w:sz w:val="14"/>
          <w:szCs w:val="14"/>
        </w:rPr>
        <w:t> </w:t>
      </w:r>
      <w:r>
        <w:rPr>
          <w:color w:val="000000"/>
        </w:rPr>
        <w:t>подтверждающие возникновение права собственности при завершении строительства, а также на незавершенное строительство объектов недвижимости;</w:t>
      </w:r>
    </w:p>
    <w:p w:rsidR="00800628" w:rsidRDefault="00800628" w:rsidP="00800628">
      <w:pPr>
        <w:ind w:firstLine="720"/>
        <w:jc w:val="both"/>
        <w:rPr>
          <w:color w:val="000000"/>
          <w:sz w:val="20"/>
          <w:szCs w:val="20"/>
        </w:rPr>
      </w:pPr>
      <w:r>
        <w:rPr>
          <w:rFonts w:ascii="Symbol" w:hAnsi="Symbol"/>
          <w:color w:val="000000"/>
        </w:rPr>
        <w:t></w:t>
      </w:r>
      <w:r>
        <w:rPr>
          <w:color w:val="000000"/>
          <w:sz w:val="14"/>
          <w:szCs w:val="14"/>
        </w:rPr>
        <w:t> </w:t>
      </w:r>
      <w:r w:rsidR="00500699">
        <w:rPr>
          <w:color w:val="000000"/>
          <w:sz w:val="14"/>
          <w:szCs w:val="14"/>
        </w:rPr>
        <w:t xml:space="preserve"> </w:t>
      </w:r>
      <w:r w:rsidR="00A4756E">
        <w:rPr>
          <w:color w:val="000000"/>
          <w:sz w:val="14"/>
          <w:szCs w:val="14"/>
        </w:rPr>
        <w:t xml:space="preserve"> </w:t>
      </w:r>
      <w:r>
        <w:rPr>
          <w:color w:val="000000"/>
        </w:rPr>
        <w:t>подтверждающие приобретение права собственности муниципального образования на брошенные вещи, а также вещи, признанные в установленном порядке бесхозяйными и поступившие в этой связи в муниципальную собственность в порядке, установленном действующим законодательством;</w:t>
      </w:r>
    </w:p>
    <w:p w:rsidR="00800628" w:rsidRDefault="00800628" w:rsidP="00800628">
      <w:pPr>
        <w:ind w:firstLine="720"/>
        <w:jc w:val="both"/>
        <w:rPr>
          <w:color w:val="000000"/>
          <w:sz w:val="20"/>
          <w:szCs w:val="20"/>
        </w:rPr>
      </w:pPr>
      <w:r>
        <w:rPr>
          <w:rFonts w:ascii="Symbol" w:hAnsi="Symbol"/>
          <w:color w:val="000000"/>
        </w:rPr>
        <w:t></w:t>
      </w:r>
      <w:r>
        <w:rPr>
          <w:color w:val="000000"/>
          <w:sz w:val="14"/>
          <w:szCs w:val="14"/>
        </w:rPr>
        <w:t>        </w:t>
      </w:r>
      <w:r>
        <w:rPr>
          <w:color w:val="000000"/>
        </w:rPr>
        <w:t>подтверждающие участие муниципального образования в создании имущества хозяйственных обществ;</w:t>
      </w:r>
    </w:p>
    <w:p w:rsidR="00800628" w:rsidRDefault="00800628" w:rsidP="00800628">
      <w:pPr>
        <w:ind w:firstLine="720"/>
        <w:jc w:val="both"/>
        <w:rPr>
          <w:color w:val="000000"/>
          <w:sz w:val="20"/>
          <w:szCs w:val="20"/>
        </w:rPr>
      </w:pPr>
      <w:r>
        <w:rPr>
          <w:rFonts w:ascii="Symbol" w:hAnsi="Symbol"/>
          <w:color w:val="000000"/>
        </w:rPr>
        <w:t></w:t>
      </w:r>
      <w:r>
        <w:rPr>
          <w:color w:val="000000"/>
          <w:sz w:val="14"/>
          <w:szCs w:val="14"/>
        </w:rPr>
        <w:t>        </w:t>
      </w:r>
      <w:r>
        <w:rPr>
          <w:color w:val="000000"/>
        </w:rPr>
        <w:t>подтверждающие передачу имущества, подлежащего распределению между акционерами или участниками юридического лица при его ликвидации;</w:t>
      </w:r>
    </w:p>
    <w:p w:rsidR="00800628" w:rsidRDefault="00800628" w:rsidP="00800628">
      <w:pPr>
        <w:ind w:firstLine="720"/>
        <w:jc w:val="both"/>
        <w:rPr>
          <w:color w:val="000000"/>
          <w:sz w:val="20"/>
          <w:szCs w:val="20"/>
        </w:rPr>
      </w:pPr>
      <w:r>
        <w:rPr>
          <w:rFonts w:ascii="Symbol" w:hAnsi="Symbol"/>
          <w:color w:val="000000"/>
        </w:rPr>
        <w:t></w:t>
      </w:r>
      <w:r>
        <w:rPr>
          <w:color w:val="000000"/>
          <w:sz w:val="14"/>
          <w:szCs w:val="14"/>
        </w:rPr>
        <w:t>     </w:t>
      </w:r>
      <w:r>
        <w:rPr>
          <w:color w:val="000000"/>
        </w:rPr>
        <w:t>иные основания, предусмотренные действующим законодательством.</w:t>
      </w:r>
    </w:p>
    <w:p w:rsidR="00800628" w:rsidRDefault="00800628" w:rsidP="00800628">
      <w:pPr>
        <w:ind w:firstLine="720"/>
        <w:rPr>
          <w:color w:val="000000"/>
          <w:sz w:val="20"/>
          <w:szCs w:val="20"/>
        </w:rPr>
      </w:pPr>
      <w:r>
        <w:rPr>
          <w:color w:val="000000"/>
        </w:rPr>
        <w:t>Основаниями включения имущества в состав муниципальной казны также являются:</w:t>
      </w:r>
    </w:p>
    <w:p w:rsidR="00800628" w:rsidRDefault="00800628" w:rsidP="00800628">
      <w:pPr>
        <w:ind w:firstLine="720"/>
        <w:jc w:val="both"/>
        <w:rPr>
          <w:color w:val="000000"/>
          <w:sz w:val="20"/>
          <w:szCs w:val="20"/>
        </w:rPr>
      </w:pPr>
      <w:r>
        <w:rPr>
          <w:rFonts w:ascii="Symbol" w:hAnsi="Symbol"/>
          <w:color w:val="000000"/>
        </w:rPr>
        <w:t></w:t>
      </w:r>
      <w:r>
        <w:rPr>
          <w:color w:val="000000"/>
          <w:sz w:val="14"/>
          <w:szCs w:val="14"/>
        </w:rPr>
        <w:t>        </w:t>
      </w:r>
      <w:r>
        <w:rPr>
          <w:color w:val="000000"/>
        </w:rPr>
        <w:t>изъятие из оперативного управления или хозяйственного ведения жилых домов муниципального жилищного фонда, признанных решением межведомственной комиссии по вопросам правомерности использования жилого и нежилого фондов, оценки непригодности жилых помещений для постоянного проживания непригодными для постоянного проживания и подлежащими сносу;</w:t>
      </w:r>
    </w:p>
    <w:p w:rsidR="00800628" w:rsidRDefault="00800628" w:rsidP="00800628">
      <w:pPr>
        <w:ind w:firstLine="720"/>
        <w:jc w:val="both"/>
        <w:rPr>
          <w:color w:val="000000"/>
          <w:sz w:val="20"/>
          <w:szCs w:val="20"/>
        </w:rPr>
      </w:pPr>
      <w:r>
        <w:rPr>
          <w:rFonts w:ascii="Symbol" w:hAnsi="Symbol"/>
          <w:color w:val="000000"/>
        </w:rPr>
        <w:t></w:t>
      </w:r>
      <w:r>
        <w:rPr>
          <w:color w:val="000000"/>
          <w:sz w:val="14"/>
          <w:szCs w:val="14"/>
        </w:rPr>
        <w:t>        </w:t>
      </w:r>
      <w:r>
        <w:rPr>
          <w:color w:val="000000"/>
        </w:rPr>
        <w:t>передача в муниципальную собственность сооружений, которые в силу закона не могут принадлежать лицу, в собственности которого они оказались;</w:t>
      </w:r>
    </w:p>
    <w:p w:rsidR="00800628" w:rsidRDefault="00800628" w:rsidP="00800628">
      <w:pPr>
        <w:ind w:firstLine="720"/>
        <w:jc w:val="both"/>
        <w:rPr>
          <w:color w:val="000000"/>
          <w:sz w:val="20"/>
          <w:szCs w:val="20"/>
        </w:rPr>
      </w:pPr>
      <w:r>
        <w:rPr>
          <w:rFonts w:ascii="Symbol" w:hAnsi="Symbol"/>
          <w:color w:val="000000"/>
        </w:rPr>
        <w:t></w:t>
      </w:r>
      <w:r>
        <w:rPr>
          <w:color w:val="000000"/>
          <w:sz w:val="14"/>
          <w:szCs w:val="14"/>
        </w:rPr>
        <w:t>        </w:t>
      </w:r>
      <w:r>
        <w:rPr>
          <w:color w:val="000000"/>
        </w:rPr>
        <w:t>приобретение по давности владения;</w:t>
      </w:r>
    </w:p>
    <w:p w:rsidR="00800628" w:rsidRDefault="00800628" w:rsidP="00800628">
      <w:pPr>
        <w:ind w:firstLine="720"/>
        <w:jc w:val="both"/>
        <w:rPr>
          <w:color w:val="000000"/>
          <w:sz w:val="20"/>
          <w:szCs w:val="20"/>
        </w:rPr>
      </w:pPr>
      <w:r>
        <w:rPr>
          <w:rFonts w:ascii="Symbol" w:hAnsi="Symbol"/>
          <w:color w:val="000000"/>
        </w:rPr>
        <w:t></w:t>
      </w:r>
      <w:r w:rsidR="00500699">
        <w:rPr>
          <w:color w:val="000000"/>
          <w:sz w:val="14"/>
          <w:szCs w:val="14"/>
        </w:rPr>
        <w:t> </w:t>
      </w:r>
      <w:r>
        <w:rPr>
          <w:color w:val="000000"/>
          <w:sz w:val="14"/>
          <w:szCs w:val="14"/>
        </w:rPr>
        <w:t> </w:t>
      </w:r>
      <w:r>
        <w:rPr>
          <w:color w:val="000000"/>
        </w:rPr>
        <w:t>расторжение сделок приватизации в порядке, предусмотренном действующим законодательством;</w:t>
      </w:r>
    </w:p>
    <w:p w:rsidR="00800628" w:rsidRDefault="00800628" w:rsidP="00800628">
      <w:pPr>
        <w:ind w:firstLine="720"/>
        <w:jc w:val="both"/>
        <w:rPr>
          <w:color w:val="000000"/>
          <w:sz w:val="20"/>
          <w:szCs w:val="20"/>
        </w:rPr>
      </w:pPr>
      <w:r>
        <w:rPr>
          <w:rFonts w:ascii="Symbol" w:hAnsi="Symbol"/>
          <w:color w:val="000000"/>
        </w:rPr>
        <w:t></w:t>
      </w:r>
      <w:r>
        <w:rPr>
          <w:color w:val="000000"/>
          <w:sz w:val="14"/>
          <w:szCs w:val="14"/>
        </w:rPr>
        <w:t>        </w:t>
      </w:r>
      <w:r>
        <w:rPr>
          <w:color w:val="000000"/>
        </w:rPr>
        <w:t>выкуп здания или сооружения, находящегося на земельном участке, выкупаемого для нужд муниципального образования.</w:t>
      </w:r>
    </w:p>
    <w:p w:rsidR="00800628" w:rsidRDefault="00800628" w:rsidP="00800628">
      <w:pPr>
        <w:jc w:val="both"/>
        <w:rPr>
          <w:color w:val="000000"/>
          <w:sz w:val="20"/>
          <w:szCs w:val="20"/>
        </w:rPr>
      </w:pPr>
      <w:r>
        <w:rPr>
          <w:color w:val="000000"/>
        </w:rPr>
        <w:t> </w:t>
      </w:r>
    </w:p>
    <w:p w:rsidR="00800628" w:rsidRDefault="00800628" w:rsidP="00800628">
      <w:pPr>
        <w:jc w:val="center"/>
        <w:rPr>
          <w:color w:val="000000"/>
          <w:sz w:val="20"/>
          <w:szCs w:val="20"/>
        </w:rPr>
      </w:pPr>
      <w:r>
        <w:rPr>
          <w:b/>
          <w:bCs/>
          <w:color w:val="000000"/>
        </w:rPr>
        <w:t>7.</w:t>
      </w:r>
      <w:r>
        <w:rPr>
          <w:color w:val="000000"/>
          <w:sz w:val="14"/>
          <w:szCs w:val="14"/>
        </w:rPr>
        <w:t>      </w:t>
      </w:r>
      <w:r>
        <w:rPr>
          <w:b/>
          <w:bCs/>
          <w:color w:val="000000"/>
        </w:rPr>
        <w:t>ИСКЛЮЧЕНИЕ ИМУЩЕСТВА ИЗ МУНИЦИПАЛЬНОЙ КАЗНЫ</w:t>
      </w:r>
    </w:p>
    <w:p w:rsidR="00800628" w:rsidRDefault="00800628" w:rsidP="00800628">
      <w:pPr>
        <w:rPr>
          <w:color w:val="000000"/>
          <w:sz w:val="20"/>
          <w:szCs w:val="20"/>
        </w:rPr>
      </w:pPr>
      <w:r>
        <w:rPr>
          <w:color w:val="000000"/>
        </w:rPr>
        <w:t> </w:t>
      </w:r>
    </w:p>
    <w:p w:rsidR="00800628" w:rsidRDefault="00800628" w:rsidP="00800628">
      <w:pPr>
        <w:ind w:firstLine="720"/>
        <w:jc w:val="both"/>
        <w:rPr>
          <w:color w:val="000000"/>
          <w:sz w:val="20"/>
          <w:szCs w:val="20"/>
        </w:rPr>
      </w:pPr>
      <w:r>
        <w:rPr>
          <w:color w:val="000000"/>
        </w:rPr>
        <w:t xml:space="preserve">Исключение имущества из состава муниципальной казны производится на основании Постановления Администрации </w:t>
      </w:r>
      <w:r w:rsidR="00161CD9">
        <w:rPr>
          <w:color w:val="000000"/>
        </w:rPr>
        <w:t>Койданского</w:t>
      </w:r>
      <w:r>
        <w:rPr>
          <w:color w:val="000000"/>
        </w:rPr>
        <w:t xml:space="preserve"> сельского поселения, которое должно содержать прямое указание</w:t>
      </w:r>
      <w:r w:rsidR="00234B49">
        <w:rPr>
          <w:color w:val="000000"/>
        </w:rPr>
        <w:t xml:space="preserve"> </w:t>
      </w:r>
      <w:r w:rsidR="00234B49" w:rsidRPr="0092074A">
        <w:rPr>
          <w:color w:val="000000"/>
        </w:rPr>
        <w:t>главном</w:t>
      </w:r>
      <w:r w:rsidR="0092074A" w:rsidRPr="0092074A">
        <w:rPr>
          <w:color w:val="000000"/>
        </w:rPr>
        <w:t>у специалисту</w:t>
      </w:r>
      <w:r w:rsidR="00234B49">
        <w:rPr>
          <w:color w:val="000000"/>
        </w:rPr>
        <w:t xml:space="preserve"> </w:t>
      </w:r>
      <w:r>
        <w:rPr>
          <w:color w:val="000000"/>
        </w:rPr>
        <w:t>Администрации об исключении соответствующего объекта из состава муниципальной казны и внесении необходимых изменений в Реестр.</w:t>
      </w:r>
    </w:p>
    <w:p w:rsidR="00800628" w:rsidRDefault="00800628" w:rsidP="00800628">
      <w:pPr>
        <w:ind w:firstLine="720"/>
        <w:jc w:val="both"/>
        <w:rPr>
          <w:color w:val="000000"/>
          <w:sz w:val="20"/>
          <w:szCs w:val="20"/>
        </w:rPr>
      </w:pPr>
      <w:r>
        <w:rPr>
          <w:color w:val="000000"/>
        </w:rPr>
        <w:t>Объекты могут быть исключены из состава муниципальной казны в порядке, установленном законодательством Российской Федерации, нормативными правовыми актами органов местного самоуправления в случаях:</w:t>
      </w:r>
    </w:p>
    <w:p w:rsidR="00800628" w:rsidRDefault="00800628" w:rsidP="00800628">
      <w:pPr>
        <w:ind w:firstLine="720"/>
        <w:jc w:val="both"/>
        <w:rPr>
          <w:color w:val="000000"/>
          <w:sz w:val="20"/>
          <w:szCs w:val="20"/>
        </w:rPr>
      </w:pPr>
      <w:r>
        <w:rPr>
          <w:rFonts w:ascii="Symbol" w:hAnsi="Symbol"/>
          <w:color w:val="000000"/>
        </w:rPr>
        <w:t></w:t>
      </w:r>
      <w:r>
        <w:rPr>
          <w:color w:val="000000"/>
          <w:sz w:val="14"/>
          <w:szCs w:val="14"/>
        </w:rPr>
        <w:t> </w:t>
      </w:r>
      <w:r>
        <w:rPr>
          <w:color w:val="000000"/>
        </w:rPr>
        <w:t>возмездной или безвозмездной передачи из муниципальной собственности в государственную собственность субъектов Российской Федерации либо федеральную собственность Российской Федерации;</w:t>
      </w:r>
    </w:p>
    <w:p w:rsidR="00800628" w:rsidRDefault="00800628" w:rsidP="00800628">
      <w:pPr>
        <w:ind w:firstLine="720"/>
        <w:jc w:val="both"/>
        <w:rPr>
          <w:color w:val="000000"/>
          <w:sz w:val="20"/>
          <w:szCs w:val="20"/>
        </w:rPr>
      </w:pPr>
      <w:r>
        <w:rPr>
          <w:rFonts w:ascii="Symbol" w:hAnsi="Symbol"/>
          <w:color w:val="000000"/>
        </w:rPr>
        <w:lastRenderedPageBreak/>
        <w:t></w:t>
      </w:r>
      <w:r>
        <w:rPr>
          <w:color w:val="000000"/>
          <w:sz w:val="14"/>
          <w:szCs w:val="14"/>
        </w:rPr>
        <w:t>      </w:t>
      </w:r>
      <w:r>
        <w:rPr>
          <w:color w:val="000000"/>
        </w:rPr>
        <w:t>внесения муниципального имущества в уставные фонды создаваемых муниципальных предприятий;</w:t>
      </w:r>
    </w:p>
    <w:p w:rsidR="00800628" w:rsidRDefault="00800628" w:rsidP="00800628">
      <w:pPr>
        <w:ind w:firstLine="720"/>
        <w:jc w:val="both"/>
        <w:rPr>
          <w:color w:val="000000"/>
          <w:sz w:val="20"/>
          <w:szCs w:val="20"/>
        </w:rPr>
      </w:pPr>
      <w:r>
        <w:rPr>
          <w:rFonts w:ascii="Symbol" w:hAnsi="Symbol"/>
          <w:color w:val="000000"/>
        </w:rPr>
        <w:t></w:t>
      </w:r>
      <w:r>
        <w:rPr>
          <w:color w:val="000000"/>
          <w:sz w:val="14"/>
          <w:szCs w:val="14"/>
        </w:rPr>
        <w:t> </w:t>
      </w:r>
      <w:r>
        <w:rPr>
          <w:color w:val="000000"/>
        </w:rPr>
        <w:t>внесения муниципального имущества в качестве вкладов в акционерные общества, общества с ограниченной ответственностью, общества с дополнительной ответственностью, товарищества на вере в случаях, предусмотренных действующим законодательством;</w:t>
      </w:r>
    </w:p>
    <w:p w:rsidR="00800628" w:rsidRDefault="00800628" w:rsidP="00800628">
      <w:pPr>
        <w:ind w:firstLine="720"/>
        <w:jc w:val="both"/>
        <w:rPr>
          <w:color w:val="000000"/>
          <w:sz w:val="20"/>
          <w:szCs w:val="20"/>
        </w:rPr>
      </w:pPr>
      <w:r>
        <w:rPr>
          <w:rFonts w:ascii="Symbol" w:hAnsi="Symbol"/>
          <w:color w:val="000000"/>
        </w:rPr>
        <w:t></w:t>
      </w:r>
      <w:r>
        <w:rPr>
          <w:color w:val="000000"/>
          <w:sz w:val="14"/>
          <w:szCs w:val="14"/>
        </w:rPr>
        <w:t>        </w:t>
      </w:r>
      <w:r>
        <w:rPr>
          <w:color w:val="000000"/>
        </w:rPr>
        <w:t>закрепления на праве хозяйственного ведения за муниципальными унитарными предприятиями;</w:t>
      </w:r>
    </w:p>
    <w:p w:rsidR="00800628" w:rsidRDefault="00800628" w:rsidP="00800628">
      <w:pPr>
        <w:ind w:firstLine="720"/>
        <w:jc w:val="both"/>
        <w:rPr>
          <w:color w:val="000000"/>
          <w:sz w:val="20"/>
          <w:szCs w:val="20"/>
        </w:rPr>
      </w:pPr>
      <w:r>
        <w:rPr>
          <w:rFonts w:ascii="Symbol" w:hAnsi="Symbol"/>
          <w:color w:val="000000"/>
        </w:rPr>
        <w:t></w:t>
      </w:r>
      <w:r>
        <w:rPr>
          <w:color w:val="000000"/>
          <w:sz w:val="14"/>
          <w:szCs w:val="14"/>
        </w:rPr>
        <w:t>        </w:t>
      </w:r>
      <w:r>
        <w:rPr>
          <w:color w:val="000000"/>
        </w:rPr>
        <w:t>закрепления на праве оперативного управления за муниципальными учреждениями;</w:t>
      </w:r>
    </w:p>
    <w:p w:rsidR="00800628" w:rsidRDefault="00800628" w:rsidP="00800628">
      <w:pPr>
        <w:ind w:firstLine="720"/>
        <w:jc w:val="both"/>
        <w:rPr>
          <w:color w:val="000000"/>
          <w:sz w:val="20"/>
          <w:szCs w:val="20"/>
        </w:rPr>
      </w:pPr>
      <w:r>
        <w:rPr>
          <w:rFonts w:ascii="Symbol" w:hAnsi="Symbol"/>
          <w:color w:val="000000"/>
        </w:rPr>
        <w:t></w:t>
      </w:r>
      <w:r>
        <w:rPr>
          <w:color w:val="000000"/>
          <w:sz w:val="14"/>
          <w:szCs w:val="14"/>
        </w:rPr>
        <w:t>        </w:t>
      </w:r>
      <w:r>
        <w:rPr>
          <w:color w:val="000000"/>
        </w:rPr>
        <w:t>отчуждения имущества вследствие гражданско-правовой сделки (продажа, дарение, мена);</w:t>
      </w:r>
    </w:p>
    <w:p w:rsidR="00800628" w:rsidRDefault="00800628" w:rsidP="00800628">
      <w:pPr>
        <w:ind w:firstLine="720"/>
        <w:jc w:val="both"/>
        <w:rPr>
          <w:color w:val="000000"/>
          <w:sz w:val="20"/>
          <w:szCs w:val="20"/>
        </w:rPr>
      </w:pPr>
      <w:r>
        <w:rPr>
          <w:rFonts w:ascii="Symbol" w:hAnsi="Symbol"/>
          <w:color w:val="000000"/>
        </w:rPr>
        <w:t></w:t>
      </w:r>
      <w:r>
        <w:rPr>
          <w:color w:val="000000"/>
          <w:sz w:val="14"/>
          <w:szCs w:val="14"/>
        </w:rPr>
        <w:t>        </w:t>
      </w:r>
      <w:r>
        <w:rPr>
          <w:color w:val="000000"/>
        </w:rPr>
        <w:t>вступления в законную силу решения суда;</w:t>
      </w:r>
    </w:p>
    <w:p w:rsidR="00800628" w:rsidRDefault="00800628" w:rsidP="00800628">
      <w:pPr>
        <w:ind w:firstLine="720"/>
        <w:jc w:val="both"/>
        <w:rPr>
          <w:color w:val="000000"/>
          <w:sz w:val="20"/>
          <w:szCs w:val="20"/>
        </w:rPr>
      </w:pPr>
      <w:r>
        <w:rPr>
          <w:rFonts w:ascii="Symbol" w:hAnsi="Symbol"/>
          <w:color w:val="000000"/>
        </w:rPr>
        <w:t></w:t>
      </w:r>
      <w:r>
        <w:rPr>
          <w:color w:val="000000"/>
          <w:sz w:val="14"/>
          <w:szCs w:val="14"/>
        </w:rPr>
        <w:t>    </w:t>
      </w:r>
      <w:r>
        <w:rPr>
          <w:color w:val="000000"/>
        </w:rPr>
        <w:t>принятия решения о списании объекта муниципальной казны в результате физического и морального износа;</w:t>
      </w:r>
    </w:p>
    <w:p w:rsidR="00800628" w:rsidRDefault="00800628" w:rsidP="00800628">
      <w:pPr>
        <w:ind w:firstLine="720"/>
        <w:jc w:val="both"/>
        <w:rPr>
          <w:color w:val="000000"/>
          <w:sz w:val="20"/>
          <w:szCs w:val="20"/>
        </w:rPr>
      </w:pPr>
      <w:r>
        <w:rPr>
          <w:rFonts w:ascii="Symbol" w:hAnsi="Symbol"/>
          <w:color w:val="000000"/>
        </w:rPr>
        <w:t></w:t>
      </w:r>
      <w:r>
        <w:rPr>
          <w:color w:val="000000"/>
          <w:sz w:val="14"/>
          <w:szCs w:val="14"/>
        </w:rPr>
        <w:t>     </w:t>
      </w:r>
      <w:r>
        <w:rPr>
          <w:color w:val="000000"/>
        </w:rPr>
        <w:t>потерь, возникших вследствие причинения вреда недвижимому имуществу, а также его уничтожения либо повреждения при стихийных бедствиях и других чрезвычайных ситуациях природного и техногенного характера;</w:t>
      </w:r>
    </w:p>
    <w:p w:rsidR="00800628" w:rsidRDefault="00800628" w:rsidP="00800628">
      <w:pPr>
        <w:ind w:firstLine="720"/>
        <w:jc w:val="both"/>
        <w:rPr>
          <w:color w:val="000000"/>
          <w:sz w:val="20"/>
          <w:szCs w:val="20"/>
        </w:rPr>
      </w:pPr>
      <w:r>
        <w:rPr>
          <w:rFonts w:ascii="Symbol" w:hAnsi="Symbol"/>
          <w:color w:val="000000"/>
        </w:rPr>
        <w:t></w:t>
      </w:r>
      <w:r w:rsidR="00500699">
        <w:rPr>
          <w:color w:val="000000"/>
          <w:sz w:val="14"/>
          <w:szCs w:val="14"/>
        </w:rPr>
        <w:t xml:space="preserve"> </w:t>
      </w:r>
      <w:r>
        <w:rPr>
          <w:color w:val="000000"/>
        </w:rPr>
        <w:t>признания жилых домов муниципального жилищного фонда непригодными для постоянного проживания и подлежащими сносу;</w:t>
      </w:r>
    </w:p>
    <w:p w:rsidR="00800628" w:rsidRDefault="00800628" w:rsidP="00800628">
      <w:pPr>
        <w:ind w:firstLine="720"/>
        <w:jc w:val="both"/>
        <w:rPr>
          <w:color w:val="000000"/>
          <w:sz w:val="20"/>
          <w:szCs w:val="20"/>
        </w:rPr>
      </w:pPr>
      <w:r>
        <w:rPr>
          <w:rFonts w:ascii="Symbol" w:hAnsi="Symbol"/>
          <w:color w:val="000000"/>
        </w:rPr>
        <w:t></w:t>
      </w:r>
      <w:r>
        <w:rPr>
          <w:color w:val="000000"/>
          <w:sz w:val="14"/>
          <w:szCs w:val="14"/>
        </w:rPr>
        <w:t>        </w:t>
      </w:r>
      <w:r>
        <w:rPr>
          <w:color w:val="000000"/>
        </w:rPr>
        <w:t>совершения в отношении имущества наказуемого деяния;</w:t>
      </w:r>
    </w:p>
    <w:p w:rsidR="00800628" w:rsidRDefault="00800628" w:rsidP="00800628">
      <w:pPr>
        <w:ind w:firstLine="720"/>
        <w:jc w:val="both"/>
        <w:rPr>
          <w:color w:val="000000"/>
          <w:sz w:val="20"/>
          <w:szCs w:val="20"/>
        </w:rPr>
      </w:pPr>
      <w:r>
        <w:rPr>
          <w:rFonts w:ascii="Symbol" w:hAnsi="Symbol"/>
          <w:color w:val="000000"/>
        </w:rPr>
        <w:t></w:t>
      </w:r>
      <w:r w:rsidR="00500699">
        <w:rPr>
          <w:color w:val="000000"/>
          <w:sz w:val="14"/>
          <w:szCs w:val="14"/>
        </w:rPr>
        <w:t>  </w:t>
      </w:r>
      <w:r>
        <w:rPr>
          <w:color w:val="000000"/>
        </w:rPr>
        <w:t>обращения взыскания на недвижимое имущество (в том числе являющееся предметом залога);</w:t>
      </w:r>
    </w:p>
    <w:p w:rsidR="00800628" w:rsidRDefault="00800628" w:rsidP="00800628">
      <w:pPr>
        <w:ind w:firstLine="720"/>
        <w:jc w:val="both"/>
        <w:rPr>
          <w:color w:val="000000"/>
          <w:sz w:val="20"/>
          <w:szCs w:val="20"/>
        </w:rPr>
      </w:pPr>
      <w:r>
        <w:rPr>
          <w:rFonts w:ascii="Symbol" w:hAnsi="Symbol"/>
          <w:color w:val="000000"/>
        </w:rPr>
        <w:t></w:t>
      </w:r>
      <w:r w:rsidR="00500699">
        <w:rPr>
          <w:color w:val="000000"/>
          <w:sz w:val="14"/>
          <w:szCs w:val="14"/>
        </w:rPr>
        <w:t> </w:t>
      </w:r>
      <w:r>
        <w:rPr>
          <w:color w:val="000000"/>
        </w:rPr>
        <w:t>предоставления жилых помещений гражданам по договору социального найма;</w:t>
      </w:r>
    </w:p>
    <w:p w:rsidR="00800628" w:rsidRDefault="00800628" w:rsidP="00800628">
      <w:pPr>
        <w:ind w:firstLine="720"/>
        <w:jc w:val="both"/>
        <w:rPr>
          <w:color w:val="000000"/>
          <w:sz w:val="20"/>
          <w:szCs w:val="20"/>
        </w:rPr>
      </w:pPr>
      <w:r>
        <w:rPr>
          <w:rFonts w:ascii="Symbol" w:hAnsi="Symbol"/>
          <w:color w:val="000000"/>
        </w:rPr>
        <w:t></w:t>
      </w:r>
      <w:r w:rsidR="00500699">
        <w:rPr>
          <w:color w:val="000000"/>
          <w:sz w:val="14"/>
          <w:szCs w:val="14"/>
        </w:rPr>
        <w:t>    </w:t>
      </w:r>
      <w:r>
        <w:rPr>
          <w:color w:val="000000"/>
          <w:sz w:val="14"/>
          <w:szCs w:val="14"/>
        </w:rPr>
        <w:t>  </w:t>
      </w:r>
      <w:r>
        <w:rPr>
          <w:color w:val="000000"/>
        </w:rPr>
        <w:t>передачи юридическим и физическим лицам в качестве выигрышей в соответствии с условиями лотерей муниципального образования;</w:t>
      </w:r>
    </w:p>
    <w:p w:rsidR="00800628" w:rsidRDefault="00800628" w:rsidP="00800628">
      <w:pPr>
        <w:ind w:firstLine="720"/>
        <w:jc w:val="both"/>
        <w:rPr>
          <w:color w:val="000000"/>
          <w:sz w:val="20"/>
          <w:szCs w:val="20"/>
        </w:rPr>
      </w:pPr>
      <w:r>
        <w:rPr>
          <w:rFonts w:ascii="Symbol" w:hAnsi="Symbol"/>
          <w:color w:val="000000"/>
        </w:rPr>
        <w:t></w:t>
      </w:r>
      <w:r w:rsidR="00500699">
        <w:rPr>
          <w:color w:val="000000"/>
          <w:sz w:val="14"/>
          <w:szCs w:val="14"/>
        </w:rPr>
        <w:t> </w:t>
      </w:r>
      <w:r>
        <w:rPr>
          <w:color w:val="000000"/>
        </w:rPr>
        <w:t>прекращения права муниципальной собственности на объекты муниципальной казны по иным основаниям, предусмотренным действующим законодательством.</w:t>
      </w:r>
    </w:p>
    <w:p w:rsidR="00800628" w:rsidRDefault="00800628" w:rsidP="00800628">
      <w:pPr>
        <w:ind w:firstLine="720"/>
        <w:jc w:val="both"/>
        <w:rPr>
          <w:color w:val="000000"/>
          <w:sz w:val="20"/>
          <w:szCs w:val="20"/>
        </w:rPr>
      </w:pPr>
      <w:r>
        <w:rPr>
          <w:color w:val="000000"/>
        </w:rPr>
        <w:t>Исключение имущества из состава муниципальной казны при его приватизации осуществляется в порядке, предусмотренном законодательством и правовыми актами органов местного самоуправления о приватизации муниципального имущества.</w:t>
      </w:r>
    </w:p>
    <w:p w:rsidR="00800628" w:rsidRDefault="00800628" w:rsidP="00800628">
      <w:pPr>
        <w:ind w:firstLine="720"/>
        <w:jc w:val="both"/>
        <w:rPr>
          <w:color w:val="000000"/>
          <w:sz w:val="20"/>
          <w:szCs w:val="20"/>
        </w:rPr>
      </w:pPr>
      <w:r>
        <w:rPr>
          <w:color w:val="000000"/>
        </w:rPr>
        <w:t> </w:t>
      </w:r>
    </w:p>
    <w:p w:rsidR="00800628" w:rsidRDefault="00800628" w:rsidP="00800628">
      <w:pPr>
        <w:jc w:val="center"/>
        <w:rPr>
          <w:color w:val="000000"/>
          <w:sz w:val="20"/>
          <w:szCs w:val="20"/>
        </w:rPr>
      </w:pPr>
      <w:r>
        <w:rPr>
          <w:b/>
          <w:bCs/>
          <w:color w:val="000000"/>
        </w:rPr>
        <w:t>8.</w:t>
      </w:r>
      <w:r>
        <w:rPr>
          <w:color w:val="000000"/>
          <w:sz w:val="14"/>
          <w:szCs w:val="14"/>
        </w:rPr>
        <w:t>      </w:t>
      </w:r>
      <w:r>
        <w:rPr>
          <w:b/>
          <w:bCs/>
          <w:color w:val="000000"/>
        </w:rPr>
        <w:t>РАСПОРЯЖЕНИЕ ОБЪЕКТАМИ МУНИЦИПАЛЬНОЙ КАЗНЫ</w:t>
      </w:r>
    </w:p>
    <w:p w:rsidR="00800628" w:rsidRDefault="00800628" w:rsidP="00800628">
      <w:pPr>
        <w:rPr>
          <w:color w:val="000000"/>
          <w:sz w:val="20"/>
          <w:szCs w:val="20"/>
        </w:rPr>
      </w:pPr>
      <w:r>
        <w:rPr>
          <w:color w:val="000000"/>
        </w:rPr>
        <w:t> </w:t>
      </w:r>
    </w:p>
    <w:p w:rsidR="00800628" w:rsidRDefault="00800628" w:rsidP="00800628">
      <w:pPr>
        <w:ind w:firstLine="720"/>
        <w:jc w:val="both"/>
        <w:rPr>
          <w:color w:val="000000"/>
          <w:sz w:val="20"/>
          <w:szCs w:val="20"/>
        </w:rPr>
      </w:pPr>
      <w:r>
        <w:rPr>
          <w:color w:val="000000"/>
        </w:rPr>
        <w:t>Муниципальная казна находится в непосредственном владении и распоряжении муниципального образования. Порядок и условия распоряжения муниципальной казной определяются нормами действующего законодательства Российск</w:t>
      </w:r>
      <w:r w:rsidR="00234B49">
        <w:rPr>
          <w:color w:val="000000"/>
        </w:rPr>
        <w:t>ой Федерации, Карачаево-Черкесской Республики</w:t>
      </w:r>
      <w:r>
        <w:rPr>
          <w:color w:val="000000"/>
        </w:rPr>
        <w:t>, а также нормативными актами органов местного самоуправления, принятыми в пределах их компетенции.</w:t>
      </w:r>
    </w:p>
    <w:p w:rsidR="00800628" w:rsidRDefault="00800628" w:rsidP="00800628">
      <w:pPr>
        <w:ind w:firstLine="720"/>
        <w:jc w:val="both"/>
        <w:rPr>
          <w:color w:val="000000"/>
          <w:sz w:val="20"/>
          <w:szCs w:val="20"/>
        </w:rPr>
      </w:pPr>
      <w:r>
        <w:rPr>
          <w:color w:val="000000"/>
        </w:rPr>
        <w:lastRenderedPageBreak/>
        <w:t>Распоряжение объектами муниципальной казны осуществляется следующими способами:</w:t>
      </w:r>
    </w:p>
    <w:p w:rsidR="00800628" w:rsidRDefault="00800628" w:rsidP="00800628">
      <w:pPr>
        <w:ind w:firstLine="720"/>
        <w:rPr>
          <w:color w:val="000000"/>
          <w:sz w:val="20"/>
          <w:szCs w:val="20"/>
        </w:rPr>
      </w:pPr>
      <w:r>
        <w:rPr>
          <w:rFonts w:ascii="Symbol" w:hAnsi="Symbol"/>
          <w:color w:val="000000"/>
        </w:rPr>
        <w:t></w:t>
      </w:r>
      <w:r>
        <w:rPr>
          <w:color w:val="000000"/>
          <w:sz w:val="14"/>
          <w:szCs w:val="14"/>
        </w:rPr>
        <w:t>        </w:t>
      </w:r>
      <w:r>
        <w:rPr>
          <w:color w:val="000000"/>
        </w:rPr>
        <w:t>предоставление в аренду;</w:t>
      </w:r>
    </w:p>
    <w:p w:rsidR="00800628" w:rsidRDefault="00800628" w:rsidP="00800628">
      <w:pPr>
        <w:ind w:firstLine="720"/>
        <w:rPr>
          <w:color w:val="000000"/>
          <w:sz w:val="20"/>
          <w:szCs w:val="20"/>
        </w:rPr>
      </w:pPr>
      <w:r>
        <w:rPr>
          <w:rFonts w:ascii="Symbol" w:hAnsi="Symbol"/>
          <w:color w:val="000000"/>
        </w:rPr>
        <w:t></w:t>
      </w:r>
      <w:r>
        <w:rPr>
          <w:color w:val="000000"/>
          <w:sz w:val="14"/>
          <w:szCs w:val="14"/>
        </w:rPr>
        <w:t>        </w:t>
      </w:r>
      <w:r>
        <w:rPr>
          <w:color w:val="000000"/>
        </w:rPr>
        <w:t>передача в безвозмездное временное пользование;</w:t>
      </w:r>
    </w:p>
    <w:p w:rsidR="00800628" w:rsidRDefault="00800628" w:rsidP="00800628">
      <w:pPr>
        <w:ind w:firstLine="720"/>
        <w:rPr>
          <w:color w:val="000000"/>
          <w:sz w:val="20"/>
          <w:szCs w:val="20"/>
        </w:rPr>
      </w:pPr>
      <w:r>
        <w:rPr>
          <w:rFonts w:ascii="Symbol" w:hAnsi="Symbol"/>
          <w:color w:val="000000"/>
        </w:rPr>
        <w:t></w:t>
      </w:r>
      <w:r>
        <w:rPr>
          <w:color w:val="000000"/>
          <w:sz w:val="14"/>
          <w:szCs w:val="14"/>
        </w:rPr>
        <w:t>        </w:t>
      </w:r>
      <w:r>
        <w:rPr>
          <w:color w:val="000000"/>
        </w:rPr>
        <w:t>передача в доверительное управление;</w:t>
      </w:r>
    </w:p>
    <w:p w:rsidR="00800628" w:rsidRDefault="00800628" w:rsidP="00800628">
      <w:pPr>
        <w:ind w:firstLine="720"/>
        <w:rPr>
          <w:color w:val="000000"/>
          <w:sz w:val="20"/>
          <w:szCs w:val="20"/>
        </w:rPr>
      </w:pPr>
      <w:r>
        <w:rPr>
          <w:rFonts w:ascii="Symbol" w:hAnsi="Symbol"/>
          <w:color w:val="000000"/>
        </w:rPr>
        <w:t></w:t>
      </w:r>
      <w:r>
        <w:rPr>
          <w:color w:val="000000"/>
          <w:sz w:val="14"/>
          <w:szCs w:val="14"/>
        </w:rPr>
        <w:t>        </w:t>
      </w:r>
      <w:r>
        <w:rPr>
          <w:color w:val="000000"/>
        </w:rPr>
        <w:t>предоставление бюджетного кредита;</w:t>
      </w:r>
    </w:p>
    <w:p w:rsidR="00800628" w:rsidRDefault="00800628" w:rsidP="00800628">
      <w:pPr>
        <w:ind w:firstLine="720"/>
        <w:jc w:val="both"/>
        <w:rPr>
          <w:color w:val="000000"/>
          <w:sz w:val="20"/>
          <w:szCs w:val="20"/>
        </w:rPr>
      </w:pPr>
      <w:r>
        <w:rPr>
          <w:rFonts w:ascii="Symbol" w:hAnsi="Symbol"/>
          <w:color w:val="000000"/>
        </w:rPr>
        <w:t></w:t>
      </w:r>
      <w:r>
        <w:rPr>
          <w:color w:val="000000"/>
          <w:sz w:val="14"/>
          <w:szCs w:val="14"/>
        </w:rPr>
        <w:t>        </w:t>
      </w:r>
      <w:r>
        <w:rPr>
          <w:color w:val="000000"/>
        </w:rPr>
        <w:t>иными способами распоряжения объектами казны в соответствии с действующим законодательством.</w:t>
      </w:r>
    </w:p>
    <w:p w:rsidR="00800628" w:rsidRDefault="00800628" w:rsidP="00800628">
      <w:pPr>
        <w:ind w:firstLine="720"/>
        <w:jc w:val="both"/>
        <w:rPr>
          <w:color w:val="000000"/>
          <w:sz w:val="20"/>
          <w:szCs w:val="20"/>
        </w:rPr>
      </w:pPr>
      <w:r>
        <w:rPr>
          <w:color w:val="000000"/>
        </w:rPr>
        <w:t>Условия и порядок передачи имущества, составляющего муниципальную казну, в аренду, безвозмездное пользование, залог и распоряжение им иными способами регулируются действующим законодательством, правовыми актами органов местного самоуправления, принятыми в пределах их компетенции, и заключенными на их основе договорами.</w:t>
      </w:r>
    </w:p>
    <w:p w:rsidR="00800628" w:rsidRDefault="00800628" w:rsidP="00800628">
      <w:pPr>
        <w:ind w:firstLine="720"/>
        <w:rPr>
          <w:color w:val="000000"/>
          <w:sz w:val="20"/>
          <w:szCs w:val="20"/>
        </w:rPr>
      </w:pPr>
      <w:r>
        <w:rPr>
          <w:color w:val="000000"/>
        </w:rPr>
        <w:t>8.1.</w:t>
      </w:r>
      <w:r>
        <w:rPr>
          <w:color w:val="000000"/>
          <w:sz w:val="14"/>
          <w:szCs w:val="14"/>
        </w:rPr>
        <w:t>       </w:t>
      </w:r>
      <w:r>
        <w:rPr>
          <w:color w:val="000000"/>
        </w:rPr>
        <w:t>Передача объектов муниципальной казны в аренду.</w:t>
      </w:r>
    </w:p>
    <w:p w:rsidR="00800628" w:rsidRDefault="00800628" w:rsidP="00800628">
      <w:pPr>
        <w:ind w:firstLine="720"/>
        <w:rPr>
          <w:color w:val="000000"/>
          <w:sz w:val="20"/>
          <w:szCs w:val="20"/>
        </w:rPr>
      </w:pPr>
      <w:r>
        <w:rPr>
          <w:color w:val="000000"/>
        </w:rPr>
        <w:t>В аренду могут быть переданы следующие объекты муниципальной казны:</w:t>
      </w:r>
    </w:p>
    <w:p w:rsidR="00800628" w:rsidRDefault="00800628" w:rsidP="00800628">
      <w:pPr>
        <w:ind w:firstLine="720"/>
        <w:rPr>
          <w:color w:val="000000"/>
          <w:sz w:val="20"/>
          <w:szCs w:val="20"/>
        </w:rPr>
      </w:pPr>
      <w:r>
        <w:rPr>
          <w:rFonts w:ascii="Symbol" w:hAnsi="Symbol"/>
          <w:color w:val="000000"/>
        </w:rPr>
        <w:t></w:t>
      </w:r>
      <w:r>
        <w:rPr>
          <w:color w:val="000000"/>
          <w:sz w:val="14"/>
          <w:szCs w:val="14"/>
        </w:rPr>
        <w:t>        </w:t>
      </w:r>
      <w:r>
        <w:rPr>
          <w:color w:val="000000"/>
        </w:rPr>
        <w:t>нежилые здания, сооружения, помещения;</w:t>
      </w:r>
    </w:p>
    <w:p w:rsidR="00800628" w:rsidRDefault="00800628" w:rsidP="00800628">
      <w:pPr>
        <w:ind w:firstLine="720"/>
        <w:rPr>
          <w:color w:val="000000"/>
          <w:sz w:val="20"/>
          <w:szCs w:val="20"/>
        </w:rPr>
      </w:pPr>
      <w:r>
        <w:rPr>
          <w:rFonts w:ascii="Symbol" w:hAnsi="Symbol"/>
          <w:color w:val="000000"/>
        </w:rPr>
        <w:t></w:t>
      </w:r>
      <w:r>
        <w:rPr>
          <w:color w:val="000000"/>
          <w:sz w:val="14"/>
          <w:szCs w:val="14"/>
        </w:rPr>
        <w:t>        </w:t>
      </w:r>
      <w:r>
        <w:rPr>
          <w:color w:val="000000"/>
        </w:rPr>
        <w:t>земельные участки;</w:t>
      </w:r>
    </w:p>
    <w:p w:rsidR="00800628" w:rsidRDefault="00800628" w:rsidP="00800628">
      <w:pPr>
        <w:ind w:firstLine="720"/>
        <w:rPr>
          <w:color w:val="000000"/>
          <w:sz w:val="20"/>
          <w:szCs w:val="20"/>
        </w:rPr>
      </w:pPr>
      <w:r>
        <w:rPr>
          <w:rFonts w:ascii="Symbol" w:hAnsi="Symbol"/>
          <w:color w:val="000000"/>
        </w:rPr>
        <w:t></w:t>
      </w:r>
      <w:r>
        <w:rPr>
          <w:color w:val="000000"/>
          <w:sz w:val="14"/>
          <w:szCs w:val="14"/>
        </w:rPr>
        <w:t>        </w:t>
      </w:r>
      <w:r>
        <w:rPr>
          <w:color w:val="000000"/>
        </w:rPr>
        <w:t>движимое имущество.</w:t>
      </w:r>
    </w:p>
    <w:p w:rsidR="00800628" w:rsidRDefault="00800628" w:rsidP="00800628">
      <w:pPr>
        <w:ind w:firstLine="720"/>
        <w:jc w:val="both"/>
        <w:rPr>
          <w:color w:val="000000"/>
          <w:sz w:val="20"/>
          <w:szCs w:val="20"/>
        </w:rPr>
      </w:pPr>
      <w:r>
        <w:rPr>
          <w:color w:val="000000"/>
        </w:rPr>
        <w:t>Объекты муниципальной казны могут быть предоставлены в аренду юридическим лицам и гражданам Российской Федерации, иностранным гражданам и юридическим лицам исходя из социально-экономических интересов муниципального образования в соответствии с действующим законодательством Российской Федерации.</w:t>
      </w:r>
    </w:p>
    <w:p w:rsidR="00800628" w:rsidRDefault="00800628" w:rsidP="00800628">
      <w:pPr>
        <w:ind w:firstLine="720"/>
        <w:jc w:val="both"/>
        <w:rPr>
          <w:color w:val="000000"/>
          <w:sz w:val="20"/>
          <w:szCs w:val="20"/>
        </w:rPr>
      </w:pPr>
      <w:r>
        <w:rPr>
          <w:color w:val="000000"/>
        </w:rPr>
        <w:t>Предоставление в аренду имущества, являющегося объектами муниципальной казны, осуществляется в соответствии с Положением о заключении договоров аренды, безвозмездного пользования, доверительного управления или иных договоров, предусматривающих переход прав владения и (или) пользования в отношении имущества, составляющего муниципальную казну.</w:t>
      </w:r>
    </w:p>
    <w:p w:rsidR="00800628" w:rsidRDefault="00800628" w:rsidP="00800628">
      <w:pPr>
        <w:ind w:firstLine="720"/>
        <w:jc w:val="both"/>
        <w:rPr>
          <w:color w:val="000000"/>
          <w:sz w:val="20"/>
          <w:szCs w:val="20"/>
        </w:rPr>
      </w:pPr>
      <w:r>
        <w:rPr>
          <w:color w:val="000000"/>
        </w:rPr>
        <w:t>Порядок передачи в аренду земельных участков и начисление платы за пользование земельными участками, являющимися объектами муниципальной казны, устанавливается в соответствии с Положением о порядке предоставления в аренду земельных участков и арендной плате за них на территории муниципального образования.</w:t>
      </w:r>
    </w:p>
    <w:p w:rsidR="00800628" w:rsidRDefault="00800628" w:rsidP="00800628">
      <w:pPr>
        <w:ind w:firstLine="720"/>
        <w:rPr>
          <w:color w:val="000000"/>
          <w:sz w:val="20"/>
          <w:szCs w:val="20"/>
        </w:rPr>
      </w:pPr>
      <w:r>
        <w:rPr>
          <w:color w:val="000000"/>
        </w:rPr>
        <w:t>8.2.</w:t>
      </w:r>
      <w:r>
        <w:rPr>
          <w:color w:val="000000"/>
          <w:sz w:val="14"/>
          <w:szCs w:val="14"/>
        </w:rPr>
        <w:t>       </w:t>
      </w:r>
      <w:r>
        <w:rPr>
          <w:color w:val="000000"/>
        </w:rPr>
        <w:t>Передача объектов муниципальной казны в безвозмездное временное пользование.</w:t>
      </w:r>
    </w:p>
    <w:p w:rsidR="00800628" w:rsidRDefault="00800628" w:rsidP="00800628">
      <w:pPr>
        <w:ind w:firstLine="720"/>
        <w:jc w:val="both"/>
        <w:rPr>
          <w:color w:val="000000"/>
          <w:sz w:val="20"/>
          <w:szCs w:val="20"/>
        </w:rPr>
      </w:pPr>
      <w:r>
        <w:rPr>
          <w:color w:val="000000"/>
        </w:rPr>
        <w:t>В безвозмездное пользование передается имущество муниципальной казны в соответствии с его функциональным назначением в порядке, предусмотренном Положением о заключения договоров аренды, безвозмездного пользования, доверительного управления или иных договоров, предусматривающих переход прав владения и (или) пользования в отношении имущества, составляющего муниципальную казну.</w:t>
      </w:r>
    </w:p>
    <w:p w:rsidR="00800628" w:rsidRDefault="00800628" w:rsidP="00800628">
      <w:pPr>
        <w:ind w:firstLine="720"/>
        <w:jc w:val="both"/>
        <w:rPr>
          <w:color w:val="000000"/>
          <w:sz w:val="20"/>
          <w:szCs w:val="20"/>
        </w:rPr>
      </w:pPr>
      <w:r>
        <w:rPr>
          <w:color w:val="000000"/>
        </w:rPr>
        <w:lastRenderedPageBreak/>
        <w:t>Передача осуществляется для обеспечения сохранности и восстановления имущества и уменьшения расходов местного бюджета на его содержание.</w:t>
      </w:r>
    </w:p>
    <w:p w:rsidR="00800628" w:rsidRDefault="00800628" w:rsidP="00800628">
      <w:pPr>
        <w:ind w:firstLine="720"/>
        <w:jc w:val="both"/>
        <w:rPr>
          <w:color w:val="000000"/>
          <w:sz w:val="20"/>
          <w:szCs w:val="20"/>
        </w:rPr>
      </w:pPr>
      <w:r>
        <w:rPr>
          <w:color w:val="000000"/>
        </w:rPr>
        <w:t xml:space="preserve">Основанием для передачи объектов муниципальной казны в безвозмездное пользование является Постановление Администрации </w:t>
      </w:r>
      <w:r w:rsidR="00161CD9">
        <w:rPr>
          <w:color w:val="000000"/>
        </w:rPr>
        <w:t>Койданского</w:t>
      </w:r>
      <w:r>
        <w:rPr>
          <w:color w:val="000000"/>
        </w:rPr>
        <w:t xml:space="preserve"> сельского поселения.</w:t>
      </w:r>
    </w:p>
    <w:p w:rsidR="00800628" w:rsidRDefault="00800628" w:rsidP="00800628">
      <w:pPr>
        <w:ind w:firstLine="720"/>
        <w:rPr>
          <w:color w:val="000000"/>
          <w:sz w:val="20"/>
          <w:szCs w:val="20"/>
        </w:rPr>
      </w:pPr>
      <w:r>
        <w:rPr>
          <w:color w:val="000000"/>
        </w:rPr>
        <w:t>8.3.</w:t>
      </w:r>
      <w:r>
        <w:rPr>
          <w:color w:val="000000"/>
          <w:sz w:val="14"/>
          <w:szCs w:val="14"/>
        </w:rPr>
        <w:t>       </w:t>
      </w:r>
      <w:r>
        <w:rPr>
          <w:color w:val="000000"/>
        </w:rPr>
        <w:t>Передача объектов муниципальной казны в доверительное управление.</w:t>
      </w:r>
    </w:p>
    <w:p w:rsidR="00800628" w:rsidRDefault="00800628" w:rsidP="00800628">
      <w:pPr>
        <w:ind w:firstLine="720"/>
        <w:jc w:val="both"/>
        <w:rPr>
          <w:color w:val="000000"/>
          <w:sz w:val="20"/>
          <w:szCs w:val="20"/>
        </w:rPr>
      </w:pPr>
      <w:r>
        <w:rPr>
          <w:color w:val="000000"/>
        </w:rPr>
        <w:t>Объекты муниципальной казны могут быть переданы в доверительное управление в адресном порядке или на основании конкурса в порядке, определенном действующим законодательством. Договор доверительного управления имуществом, входящим муниципальную казну, подлежит обязательной государственной регистрации.</w:t>
      </w:r>
    </w:p>
    <w:p w:rsidR="00800628" w:rsidRDefault="00800628" w:rsidP="00800628">
      <w:pPr>
        <w:ind w:firstLine="720"/>
        <w:rPr>
          <w:color w:val="000000"/>
          <w:sz w:val="20"/>
          <w:szCs w:val="20"/>
        </w:rPr>
      </w:pPr>
      <w:r>
        <w:rPr>
          <w:color w:val="000000"/>
        </w:rPr>
        <w:t>8.4.</w:t>
      </w:r>
      <w:r>
        <w:rPr>
          <w:color w:val="000000"/>
          <w:sz w:val="14"/>
          <w:szCs w:val="14"/>
        </w:rPr>
        <w:t>       </w:t>
      </w:r>
      <w:r>
        <w:rPr>
          <w:color w:val="000000"/>
        </w:rPr>
        <w:t>Иные виды пользования объектами муниципальной казны.</w:t>
      </w:r>
    </w:p>
    <w:p w:rsidR="00800628" w:rsidRDefault="00800628" w:rsidP="00800628">
      <w:pPr>
        <w:ind w:firstLine="720"/>
        <w:jc w:val="both"/>
        <w:rPr>
          <w:color w:val="000000"/>
          <w:sz w:val="20"/>
          <w:szCs w:val="20"/>
        </w:rPr>
      </w:pPr>
      <w:r>
        <w:rPr>
          <w:color w:val="000000"/>
        </w:rPr>
        <w:t xml:space="preserve">Приватизация имущества муниципальной казны осуществляется в порядке, предусмотренном действующим законодательством Российской Федерации, </w:t>
      </w:r>
      <w:r w:rsidR="00234B49">
        <w:rPr>
          <w:color w:val="000000"/>
        </w:rPr>
        <w:t>Карачаево-Черкесской Республики</w:t>
      </w:r>
      <w:r>
        <w:rPr>
          <w:color w:val="000000"/>
        </w:rPr>
        <w:t>, иными правовыми актами органов местного самоуправления.</w:t>
      </w:r>
    </w:p>
    <w:p w:rsidR="00800628" w:rsidRDefault="00800628" w:rsidP="00800628">
      <w:pPr>
        <w:ind w:firstLine="720"/>
        <w:jc w:val="both"/>
        <w:rPr>
          <w:color w:val="000000"/>
          <w:sz w:val="20"/>
          <w:szCs w:val="20"/>
        </w:rPr>
      </w:pPr>
      <w:r>
        <w:rPr>
          <w:color w:val="000000"/>
        </w:rPr>
        <w:t>Исключение имущества из состава муниципальной казны при его приватизации осуществляется в порядке, предусмотренном законодательством и правовыми актами органов местного самоуправления муниципального района о приватизации муниципального имущества.</w:t>
      </w:r>
    </w:p>
    <w:p w:rsidR="00800628" w:rsidRDefault="00800628" w:rsidP="00800628">
      <w:pPr>
        <w:ind w:firstLine="720"/>
        <w:jc w:val="both"/>
        <w:rPr>
          <w:color w:val="000000"/>
          <w:sz w:val="20"/>
          <w:szCs w:val="20"/>
        </w:rPr>
      </w:pPr>
      <w:r>
        <w:rPr>
          <w:color w:val="000000"/>
        </w:rPr>
        <w:t>Предоставление физическим и юридическим лицам информационных ресурсов, являющихся объектами муниципальной казны, осуществляется в соответствии с действующим законодательством и муниципальными правовыми актами.</w:t>
      </w:r>
    </w:p>
    <w:p w:rsidR="00800628" w:rsidRDefault="00800628" w:rsidP="00800628">
      <w:pPr>
        <w:ind w:firstLine="720"/>
        <w:jc w:val="both"/>
        <w:rPr>
          <w:color w:val="000000"/>
          <w:sz w:val="20"/>
          <w:szCs w:val="20"/>
        </w:rPr>
      </w:pPr>
      <w:r>
        <w:rPr>
          <w:color w:val="000000"/>
        </w:rPr>
        <w:t>Информационные ресурсы, находящиеся в муниципальной собственности, предоставляются органам местного самоуправления безвозмездно.</w:t>
      </w:r>
    </w:p>
    <w:p w:rsidR="00800628" w:rsidRDefault="00800628" w:rsidP="00800628">
      <w:pPr>
        <w:ind w:firstLine="720"/>
        <w:jc w:val="both"/>
        <w:rPr>
          <w:color w:val="000000"/>
          <w:sz w:val="20"/>
          <w:szCs w:val="20"/>
        </w:rPr>
      </w:pPr>
      <w:r>
        <w:rPr>
          <w:color w:val="000000"/>
        </w:rPr>
        <w:t>Распоряжение имуществом, составляющим муниципальную казну, путем передачи его в залог либо иным способом, создающим возможность утраты права муниципальной собственности на него, осуще</w:t>
      </w:r>
      <w:r w:rsidR="008950B2">
        <w:rPr>
          <w:color w:val="000000"/>
        </w:rPr>
        <w:t xml:space="preserve">ствляется на основании решения </w:t>
      </w:r>
      <w:r>
        <w:rPr>
          <w:color w:val="000000"/>
        </w:rPr>
        <w:t xml:space="preserve">Совета </w:t>
      </w:r>
      <w:r w:rsidR="00161CD9">
        <w:rPr>
          <w:color w:val="000000"/>
        </w:rPr>
        <w:t>Койданского</w:t>
      </w:r>
      <w:r w:rsidR="00234B49">
        <w:rPr>
          <w:color w:val="000000"/>
        </w:rPr>
        <w:t xml:space="preserve"> </w:t>
      </w:r>
      <w:r>
        <w:rPr>
          <w:color w:val="000000"/>
        </w:rPr>
        <w:t>сельского поселения.</w:t>
      </w:r>
    </w:p>
    <w:p w:rsidR="00800628" w:rsidRDefault="00800628" w:rsidP="00800628">
      <w:pPr>
        <w:ind w:firstLine="720"/>
        <w:jc w:val="both"/>
        <w:rPr>
          <w:color w:val="000000"/>
          <w:sz w:val="20"/>
          <w:szCs w:val="20"/>
        </w:rPr>
      </w:pPr>
      <w:r>
        <w:rPr>
          <w:color w:val="000000"/>
        </w:rPr>
        <w:t>В случае вовлечения имущества муниципальной казны муниципального района в сделку с участием третьих лиц соответствующие права и обязательства приобретает непосредственный собственник имущества - муниципальное образование. Условия и порядок передачи имущества муниципальной казны по сделкам обязательственного характера, а также распоряжение иными способами регулируются правовыми актами органов местного самоуправления, принятыми в пределах их компетенции.</w:t>
      </w:r>
    </w:p>
    <w:p w:rsidR="00800628" w:rsidRDefault="00800628" w:rsidP="00800628">
      <w:pPr>
        <w:ind w:firstLine="720"/>
        <w:jc w:val="both"/>
        <w:rPr>
          <w:color w:val="000000"/>
          <w:sz w:val="20"/>
          <w:szCs w:val="20"/>
        </w:rPr>
      </w:pPr>
      <w:r>
        <w:rPr>
          <w:color w:val="000000"/>
        </w:rPr>
        <w:t> </w:t>
      </w:r>
    </w:p>
    <w:p w:rsidR="00800628" w:rsidRDefault="00800628" w:rsidP="00800628">
      <w:pPr>
        <w:jc w:val="center"/>
        <w:rPr>
          <w:color w:val="000000"/>
          <w:sz w:val="20"/>
          <w:szCs w:val="20"/>
        </w:rPr>
      </w:pPr>
      <w:r>
        <w:rPr>
          <w:b/>
          <w:bCs/>
          <w:color w:val="000000"/>
        </w:rPr>
        <w:t>9.</w:t>
      </w:r>
      <w:r>
        <w:rPr>
          <w:color w:val="000000"/>
          <w:sz w:val="14"/>
          <w:szCs w:val="14"/>
        </w:rPr>
        <w:t>      </w:t>
      </w:r>
      <w:r>
        <w:rPr>
          <w:b/>
          <w:bCs/>
          <w:color w:val="000000"/>
        </w:rPr>
        <w:t>СОДЕРЖАНИЕ И ОБСЛУЖИВАНИЕ ОБЪЕКТОВ МУНИЦИПАЛЬНОЙ КАЗНЫ</w:t>
      </w:r>
    </w:p>
    <w:p w:rsidR="00800628" w:rsidRDefault="00800628" w:rsidP="00800628">
      <w:pPr>
        <w:rPr>
          <w:color w:val="000000"/>
          <w:sz w:val="20"/>
          <w:szCs w:val="20"/>
        </w:rPr>
      </w:pPr>
      <w:r>
        <w:rPr>
          <w:color w:val="000000"/>
        </w:rPr>
        <w:t> </w:t>
      </w:r>
    </w:p>
    <w:p w:rsidR="00800628" w:rsidRDefault="00800628" w:rsidP="00800628">
      <w:pPr>
        <w:ind w:firstLine="720"/>
        <w:jc w:val="both"/>
        <w:rPr>
          <w:color w:val="000000"/>
          <w:sz w:val="20"/>
          <w:szCs w:val="20"/>
        </w:rPr>
      </w:pPr>
      <w:r>
        <w:rPr>
          <w:color w:val="000000"/>
        </w:rPr>
        <w:t xml:space="preserve">Содержание, эксплуатация, ремонт и обслуживание объектов муниципальной казны, не переданных во владение и (или) пользование </w:t>
      </w:r>
      <w:r>
        <w:rPr>
          <w:color w:val="000000"/>
        </w:rPr>
        <w:lastRenderedPageBreak/>
        <w:t xml:space="preserve">физическим и юридическим лицам, включая жилищный фонд, осуществляет </w:t>
      </w:r>
      <w:r w:rsidR="00311C52">
        <w:rPr>
          <w:color w:val="000000"/>
        </w:rPr>
        <w:t>главный специалист</w:t>
      </w:r>
      <w:r>
        <w:rPr>
          <w:color w:val="000000"/>
        </w:rPr>
        <w:t xml:space="preserve"> Администрации путем заключения договоров на эксплуатацию и обслуживание объектов муниципальной казны со специализированными организациями. Приоритетной формой заключения договоров на эксплуатацию и обслуживание объектов муниципальной собственности при наличии двух и более организаций, осуществляющих соответствующий вид деятельности, является конкурсный отбор кандидатов на выполнение соответствующих работ.</w:t>
      </w:r>
    </w:p>
    <w:p w:rsidR="00800628" w:rsidRDefault="00800628" w:rsidP="00800628">
      <w:pPr>
        <w:ind w:firstLine="720"/>
        <w:jc w:val="both"/>
        <w:rPr>
          <w:color w:val="000000"/>
          <w:sz w:val="20"/>
          <w:szCs w:val="20"/>
        </w:rPr>
      </w:pPr>
      <w:r>
        <w:rPr>
          <w:color w:val="000000"/>
        </w:rPr>
        <w:t>Специализированные организации, обеспечивающие техническое обслуживание объектов недвижимого имущества, входящих в состав муниципальной казны, обязаны своевременно представлять смету расходов для финансирования затрат на техническое обс</w:t>
      </w:r>
      <w:r w:rsidR="00311C52">
        <w:rPr>
          <w:color w:val="000000"/>
        </w:rPr>
        <w:t>луживание и содержание объектов</w:t>
      </w:r>
      <w:r>
        <w:rPr>
          <w:color w:val="000000"/>
        </w:rPr>
        <w:t> </w:t>
      </w:r>
      <w:r w:rsidR="00311C52">
        <w:rPr>
          <w:color w:val="000000"/>
        </w:rPr>
        <w:t>главный специалист</w:t>
      </w:r>
      <w:r w:rsidR="00234B49">
        <w:rPr>
          <w:color w:val="000000"/>
        </w:rPr>
        <w:t xml:space="preserve"> </w:t>
      </w:r>
      <w:r>
        <w:rPr>
          <w:color w:val="000000"/>
        </w:rPr>
        <w:t>Администрации в установленном порядке финансирует работы по содержанию и техническому обслуживанию объектов недвижимого имущества, входящих в состав муниципальной казны, если иное не предусмотрено договорами о передаче его в пользование третьих лиц.</w:t>
      </w:r>
    </w:p>
    <w:p w:rsidR="00800628" w:rsidRDefault="00800628" w:rsidP="00800628">
      <w:pPr>
        <w:ind w:firstLine="720"/>
        <w:jc w:val="both"/>
        <w:rPr>
          <w:color w:val="000000"/>
          <w:sz w:val="20"/>
          <w:szCs w:val="20"/>
        </w:rPr>
      </w:pPr>
      <w:r>
        <w:rPr>
          <w:color w:val="000000"/>
        </w:rPr>
        <w:t>В период, когда имущество, входящее в состав муниципальной казны, не обременено договорными обязательствами, риск его случайной гибели ложится на муниципальное образование, а обязанности по его содержанию и контролю за его состоянием выполня</w:t>
      </w:r>
      <w:r w:rsidR="00234B49">
        <w:rPr>
          <w:color w:val="000000"/>
        </w:rPr>
        <w:t>е</w:t>
      </w:r>
      <w:r>
        <w:rPr>
          <w:color w:val="000000"/>
        </w:rPr>
        <w:t xml:space="preserve">т </w:t>
      </w:r>
      <w:r w:rsidR="00311C52">
        <w:rPr>
          <w:color w:val="000000"/>
        </w:rPr>
        <w:t>главный специалист</w:t>
      </w:r>
      <w:r w:rsidR="00234B49">
        <w:rPr>
          <w:color w:val="000000"/>
        </w:rPr>
        <w:t xml:space="preserve"> </w:t>
      </w:r>
      <w:r>
        <w:rPr>
          <w:color w:val="000000"/>
        </w:rPr>
        <w:t>в рамках своей компетенции и за счет средств местного бюджета.</w:t>
      </w:r>
    </w:p>
    <w:p w:rsidR="00800628" w:rsidRDefault="00800628" w:rsidP="00800628">
      <w:pPr>
        <w:ind w:firstLine="720"/>
        <w:jc w:val="both"/>
        <w:rPr>
          <w:color w:val="000000"/>
          <w:sz w:val="20"/>
          <w:szCs w:val="20"/>
        </w:rPr>
      </w:pPr>
      <w:r>
        <w:rPr>
          <w:color w:val="000000"/>
        </w:rPr>
        <w:t>На срок передачи имущества, входящего в состав муниципальной казны, в пользование (владение и пользование, владение, пользование и распоряжение) обязанности по содержанию имущества и риск случайной гибели имущества подлежат закреплению за пользователем при заключении договора передачи имущества. Содержание недвижимого имущества муниципальной казны осуществляется путем поддержания имущества в исправном состоянии и обеспечения его сохранности (в том числе защиты от посягательства третьих лиц).</w:t>
      </w:r>
    </w:p>
    <w:p w:rsidR="00800628" w:rsidRDefault="00800628" w:rsidP="00800628">
      <w:pPr>
        <w:rPr>
          <w:color w:val="000000"/>
          <w:sz w:val="20"/>
          <w:szCs w:val="20"/>
        </w:rPr>
      </w:pPr>
      <w:r>
        <w:rPr>
          <w:color w:val="000000"/>
          <w:sz w:val="24"/>
        </w:rPr>
        <w:t> </w:t>
      </w:r>
    </w:p>
    <w:p w:rsidR="00800628" w:rsidRDefault="00800628" w:rsidP="00800628">
      <w:pPr>
        <w:ind w:left="360" w:hanging="360"/>
        <w:jc w:val="center"/>
        <w:rPr>
          <w:color w:val="000000"/>
          <w:sz w:val="20"/>
          <w:szCs w:val="20"/>
        </w:rPr>
      </w:pPr>
      <w:r>
        <w:rPr>
          <w:b/>
          <w:bCs/>
          <w:color w:val="000000"/>
        </w:rPr>
        <w:t>10.</w:t>
      </w:r>
      <w:r>
        <w:rPr>
          <w:color w:val="000000"/>
          <w:sz w:val="14"/>
          <w:szCs w:val="14"/>
        </w:rPr>
        <w:t>  </w:t>
      </w:r>
      <w:r>
        <w:rPr>
          <w:b/>
          <w:bCs/>
          <w:color w:val="000000"/>
        </w:rPr>
        <w:t>КОНТРОЛЬ ЗА СОХРАННОСТЬЮ И ЦЕЛЕВЫМ ИСПОЛЬЗОВАНИЕМ ИМУЩЕСТВА МУНИЦИПАЛЬНОЙ КАЗНЫ</w:t>
      </w:r>
    </w:p>
    <w:p w:rsidR="00800628" w:rsidRDefault="00800628" w:rsidP="00800628">
      <w:pPr>
        <w:rPr>
          <w:color w:val="000000"/>
          <w:sz w:val="20"/>
          <w:szCs w:val="20"/>
        </w:rPr>
      </w:pPr>
      <w:r>
        <w:rPr>
          <w:color w:val="000000"/>
        </w:rPr>
        <w:t> </w:t>
      </w:r>
    </w:p>
    <w:p w:rsidR="00800628" w:rsidRDefault="00800628" w:rsidP="00800628">
      <w:pPr>
        <w:ind w:firstLine="720"/>
        <w:jc w:val="both"/>
        <w:rPr>
          <w:color w:val="000000"/>
          <w:sz w:val="20"/>
          <w:szCs w:val="20"/>
        </w:rPr>
      </w:pPr>
      <w:r>
        <w:rPr>
          <w:color w:val="000000"/>
        </w:rPr>
        <w:t xml:space="preserve">Контроль за сохранностью и целевым использованием имущества, входящего в состав муниципальной казны, переданного в пользование, владение и пользование юридическим и физическим лицам, а также привлечение этих лиц к ответственности за ненадлежащее использование переданных объектов осуществляют </w:t>
      </w:r>
      <w:r w:rsidR="00234B49">
        <w:rPr>
          <w:color w:val="000000"/>
        </w:rPr>
        <w:t>глав</w:t>
      </w:r>
      <w:r w:rsidR="00311C52">
        <w:rPr>
          <w:color w:val="000000"/>
        </w:rPr>
        <w:t>ный специалист</w:t>
      </w:r>
      <w:r w:rsidR="00234B49">
        <w:rPr>
          <w:color w:val="000000"/>
        </w:rPr>
        <w:t xml:space="preserve"> </w:t>
      </w:r>
      <w:r>
        <w:rPr>
          <w:color w:val="000000"/>
        </w:rPr>
        <w:t>Администрации в рамках своей компетенции и в соответствии с условиями заключенных договоров о передаче объектов муниципальной казны.</w:t>
      </w:r>
    </w:p>
    <w:p w:rsidR="00800628" w:rsidRDefault="00800628" w:rsidP="00800628">
      <w:pPr>
        <w:ind w:firstLine="720"/>
        <w:jc w:val="both"/>
        <w:rPr>
          <w:color w:val="000000"/>
          <w:sz w:val="20"/>
          <w:szCs w:val="20"/>
        </w:rPr>
      </w:pPr>
      <w:r>
        <w:rPr>
          <w:color w:val="000000"/>
        </w:rPr>
        <w:t>В ходе контроля уполномоченные органы по мере необходимости осуществляют проверки состояния переданных объектов муниципальной казны и соблюдения условий заключенных договоров.</w:t>
      </w:r>
    </w:p>
    <w:p w:rsidR="00800628" w:rsidRDefault="00800628" w:rsidP="00800628">
      <w:pPr>
        <w:ind w:firstLine="720"/>
        <w:jc w:val="both"/>
        <w:rPr>
          <w:color w:val="000000"/>
          <w:sz w:val="20"/>
          <w:szCs w:val="20"/>
        </w:rPr>
      </w:pPr>
      <w:r>
        <w:rPr>
          <w:color w:val="000000"/>
        </w:rPr>
        <w:t xml:space="preserve">Юридические и физические лица, а также органы и должностные лица органов местного самоуправления, совершившие действия или принявшие </w:t>
      </w:r>
      <w:r>
        <w:rPr>
          <w:color w:val="000000"/>
        </w:rPr>
        <w:lastRenderedPageBreak/>
        <w:t>противоправные решения, повлекшие ущерб для муниципальной казны, несут ответственность, установленную действующим законодательством.</w:t>
      </w:r>
    </w:p>
    <w:p w:rsidR="00800628" w:rsidRDefault="00800628" w:rsidP="00800628">
      <w:pPr>
        <w:ind w:firstLine="720"/>
        <w:jc w:val="both"/>
        <w:rPr>
          <w:color w:val="000000"/>
          <w:sz w:val="20"/>
          <w:szCs w:val="20"/>
        </w:rPr>
      </w:pPr>
      <w:r>
        <w:rPr>
          <w:color w:val="000000"/>
        </w:rPr>
        <w:t>Для обеспечения сохранности недвижимого имущества муниципальной казны могут производиться страхование имущества, установление особого режима его эксплуатации и охраны, а также передача имущества на хранение.</w:t>
      </w:r>
    </w:p>
    <w:p w:rsidR="00800628" w:rsidRDefault="00800628" w:rsidP="00800628">
      <w:pPr>
        <w:ind w:firstLine="720"/>
        <w:jc w:val="both"/>
        <w:rPr>
          <w:color w:val="000000"/>
          <w:sz w:val="20"/>
          <w:szCs w:val="20"/>
        </w:rPr>
      </w:pPr>
      <w:r>
        <w:rPr>
          <w:color w:val="000000"/>
        </w:rPr>
        <w:t> </w:t>
      </w:r>
    </w:p>
    <w:p w:rsidR="00800628" w:rsidRDefault="00800628" w:rsidP="00800628">
      <w:pPr>
        <w:ind w:left="360" w:hanging="360"/>
        <w:jc w:val="center"/>
        <w:rPr>
          <w:color w:val="000000"/>
          <w:sz w:val="20"/>
          <w:szCs w:val="20"/>
        </w:rPr>
      </w:pPr>
      <w:r>
        <w:rPr>
          <w:b/>
          <w:bCs/>
          <w:color w:val="000000"/>
        </w:rPr>
        <w:t>11.</w:t>
      </w:r>
      <w:r>
        <w:rPr>
          <w:color w:val="000000"/>
          <w:sz w:val="14"/>
          <w:szCs w:val="14"/>
        </w:rPr>
        <w:t>  </w:t>
      </w:r>
      <w:r>
        <w:rPr>
          <w:b/>
          <w:bCs/>
          <w:color w:val="000000"/>
        </w:rPr>
        <w:t>СТРАХОВАНИЕ ОБЪЕКТОВ МУНИЦИПАЛЬНОЙ КАЗНЫ</w:t>
      </w:r>
    </w:p>
    <w:p w:rsidR="00800628" w:rsidRDefault="00800628" w:rsidP="00800628">
      <w:pPr>
        <w:rPr>
          <w:color w:val="000000"/>
          <w:sz w:val="20"/>
          <w:szCs w:val="20"/>
        </w:rPr>
      </w:pPr>
      <w:r>
        <w:rPr>
          <w:color w:val="000000"/>
        </w:rPr>
        <w:t> </w:t>
      </w:r>
    </w:p>
    <w:p w:rsidR="00800628" w:rsidRDefault="00800628" w:rsidP="00800628">
      <w:pPr>
        <w:ind w:firstLine="720"/>
        <w:jc w:val="both"/>
        <w:rPr>
          <w:color w:val="000000"/>
          <w:sz w:val="20"/>
          <w:szCs w:val="20"/>
        </w:rPr>
      </w:pPr>
      <w:r>
        <w:rPr>
          <w:color w:val="000000"/>
        </w:rPr>
        <w:t>Недвижимое имущество, составляющее муниципальную казну, при его передаче подлежит страхованию принимающей стороной в соответствии с законодательством Российской Федерации и нормативными актами органов местного самоуправления муниципального образования.</w:t>
      </w:r>
    </w:p>
    <w:p w:rsidR="00800628" w:rsidRDefault="00800628" w:rsidP="00800628">
      <w:pPr>
        <w:ind w:firstLine="720"/>
        <w:jc w:val="both"/>
        <w:rPr>
          <w:color w:val="000000"/>
          <w:sz w:val="20"/>
          <w:szCs w:val="20"/>
        </w:rPr>
      </w:pPr>
      <w:r>
        <w:rPr>
          <w:color w:val="000000"/>
        </w:rPr>
        <w:t>Страхование объектов муниципальной казны, вовлекаемых в гражданский оборот, осуществляется в соответствии с действующим законодательством.</w:t>
      </w:r>
    </w:p>
    <w:p w:rsidR="00800628" w:rsidRDefault="00800628" w:rsidP="00800628">
      <w:pPr>
        <w:ind w:firstLine="720"/>
        <w:jc w:val="both"/>
        <w:rPr>
          <w:color w:val="000000"/>
          <w:sz w:val="20"/>
          <w:szCs w:val="20"/>
        </w:rPr>
      </w:pPr>
      <w:r>
        <w:rPr>
          <w:color w:val="000000"/>
        </w:rPr>
        <w:t> </w:t>
      </w:r>
    </w:p>
    <w:p w:rsidR="00800628" w:rsidRDefault="00800628"/>
    <w:p w:rsidR="00C62E98" w:rsidRDefault="00C62E98"/>
    <w:p w:rsidR="008A2CE6" w:rsidRDefault="008A2CE6"/>
    <w:p w:rsidR="008A2CE6" w:rsidRDefault="008A2CE6"/>
    <w:p w:rsidR="00A4756E" w:rsidRDefault="00A4756E"/>
    <w:p w:rsidR="00902C67" w:rsidRDefault="00902C67"/>
    <w:p w:rsidR="00902C67" w:rsidRDefault="00902C67"/>
    <w:p w:rsidR="00902C67" w:rsidRDefault="00902C67"/>
    <w:p w:rsidR="00902C67" w:rsidRDefault="00902C67"/>
    <w:p w:rsidR="00902C67" w:rsidRDefault="00902C67"/>
    <w:p w:rsidR="00902C67" w:rsidRDefault="00902C67"/>
    <w:p w:rsidR="00902C67" w:rsidRDefault="00902C67"/>
    <w:p w:rsidR="00902C67" w:rsidRDefault="00902C67"/>
    <w:p w:rsidR="00902C67" w:rsidRDefault="00902C67"/>
    <w:p w:rsidR="00902C67" w:rsidRDefault="00902C67"/>
    <w:p w:rsidR="00902C67" w:rsidRDefault="00902C67"/>
    <w:p w:rsidR="00902C67" w:rsidRDefault="00902C67"/>
    <w:p w:rsidR="00902C67" w:rsidRDefault="00902C67"/>
    <w:p w:rsidR="00902C67" w:rsidRDefault="00902C67"/>
    <w:p w:rsidR="00902C67" w:rsidRDefault="00902C67"/>
    <w:p w:rsidR="00902C67" w:rsidRDefault="00902C67"/>
    <w:p w:rsidR="00902C67" w:rsidRDefault="00902C67"/>
    <w:p w:rsidR="00902C67" w:rsidRDefault="00902C67"/>
    <w:p w:rsidR="00902C67" w:rsidRDefault="00902C67"/>
    <w:p w:rsidR="00902C67" w:rsidRDefault="00902C67"/>
    <w:p w:rsidR="00902C67" w:rsidRDefault="00902C67"/>
    <w:p w:rsidR="00902C67" w:rsidRDefault="00902C67"/>
    <w:p w:rsidR="00902C67" w:rsidRDefault="00902C67"/>
    <w:p w:rsidR="00A4756E" w:rsidRDefault="00A4756E"/>
    <w:p w:rsidR="00A4756E" w:rsidRDefault="00A4756E"/>
    <w:p w:rsidR="00C62E98" w:rsidRPr="00C62E98" w:rsidRDefault="00C62E98" w:rsidP="00C62E98">
      <w:pPr>
        <w:tabs>
          <w:tab w:val="left" w:pos="2670"/>
        </w:tabs>
        <w:rPr>
          <w:szCs w:val="28"/>
        </w:rPr>
      </w:pPr>
      <w:r w:rsidRPr="00C62E98">
        <w:rPr>
          <w:szCs w:val="28"/>
        </w:rPr>
        <w:lastRenderedPageBreak/>
        <w:t xml:space="preserve">                                  ЗАКЛЮЧЕНИЕ</w:t>
      </w:r>
    </w:p>
    <w:p w:rsidR="00C62E98" w:rsidRPr="00C62E98" w:rsidRDefault="00C62E98" w:rsidP="00C62E98">
      <w:pPr>
        <w:tabs>
          <w:tab w:val="left" w:pos="2670"/>
        </w:tabs>
        <w:rPr>
          <w:szCs w:val="28"/>
        </w:rPr>
      </w:pPr>
    </w:p>
    <w:p w:rsidR="00C62E98" w:rsidRPr="0092074A" w:rsidRDefault="00C62E98" w:rsidP="00C62E98">
      <w:r w:rsidRPr="00C62E98">
        <w:rPr>
          <w:szCs w:val="28"/>
        </w:rPr>
        <w:t xml:space="preserve">по результатам проведения антикоррупционной экспертизы  </w:t>
      </w:r>
      <w:r w:rsidR="00BD5D56" w:rsidRPr="00BD5D56">
        <w:rPr>
          <w:szCs w:val="28"/>
        </w:rPr>
        <w:t xml:space="preserve"> </w:t>
      </w:r>
      <w:r w:rsidRPr="00C62E98">
        <w:rPr>
          <w:szCs w:val="28"/>
        </w:rPr>
        <w:t xml:space="preserve">решения Совета </w:t>
      </w:r>
      <w:r w:rsidR="00161CD9">
        <w:rPr>
          <w:szCs w:val="28"/>
        </w:rPr>
        <w:t>Койданского</w:t>
      </w:r>
      <w:r w:rsidRPr="00C62E98">
        <w:rPr>
          <w:szCs w:val="28"/>
        </w:rPr>
        <w:t xml:space="preserve"> сельского поселения</w:t>
      </w:r>
      <w:r w:rsidR="00BD5D56" w:rsidRPr="00BD5D56">
        <w:rPr>
          <w:szCs w:val="28"/>
        </w:rPr>
        <w:t xml:space="preserve"> </w:t>
      </w:r>
      <w:r w:rsidR="00BD5D56">
        <w:rPr>
          <w:szCs w:val="28"/>
        </w:rPr>
        <w:t>от 19.05.2020 года № 70-</w:t>
      </w:r>
      <w:r w:rsidR="00BD5D56" w:rsidRPr="00BD5D56">
        <w:rPr>
          <w:szCs w:val="28"/>
        </w:rPr>
        <w:t xml:space="preserve"> </w:t>
      </w:r>
      <w:r w:rsidR="00BD5D56">
        <w:rPr>
          <w:szCs w:val="28"/>
          <w:lang w:val="en-US"/>
        </w:rPr>
        <w:t>VI</w:t>
      </w:r>
      <w:r w:rsidRPr="00C62E98">
        <w:rPr>
          <w:szCs w:val="28"/>
        </w:rPr>
        <w:t xml:space="preserve">  </w:t>
      </w:r>
      <w:r w:rsidR="0092074A">
        <w:rPr>
          <w:szCs w:val="28"/>
        </w:rPr>
        <w:t>«</w:t>
      </w:r>
      <w:r w:rsidR="0092074A">
        <w:t>Об утверждении Положения о муниципальном имуществе составляющем муниципальную казну Койданского сельского поселения</w:t>
      </w:r>
      <w:r w:rsidRPr="00C62E98">
        <w:rPr>
          <w:rFonts w:eastAsiaTheme="minorHAnsi"/>
          <w:szCs w:val="28"/>
          <w:lang w:eastAsia="en-US"/>
        </w:rPr>
        <w:t>»</w:t>
      </w:r>
    </w:p>
    <w:p w:rsidR="00C62E98" w:rsidRPr="00C62E98" w:rsidRDefault="00C62E98" w:rsidP="00C62E98">
      <w:pPr>
        <w:rPr>
          <w:rFonts w:ascii="Georgia" w:hAnsi="Georgia"/>
          <w:color w:val="333333"/>
          <w:szCs w:val="28"/>
        </w:rPr>
      </w:pPr>
    </w:p>
    <w:p w:rsidR="00C62E98" w:rsidRPr="0092074A" w:rsidRDefault="00C62E98" w:rsidP="00C62E98">
      <w:r w:rsidRPr="00C62E98">
        <w:rPr>
          <w:szCs w:val="28"/>
        </w:rPr>
        <w:t xml:space="preserve">     Мною, </w:t>
      </w:r>
      <w:r w:rsidR="00A4756E">
        <w:rPr>
          <w:szCs w:val="28"/>
        </w:rPr>
        <w:t>Боташевым Р.А</w:t>
      </w:r>
      <w:r w:rsidR="0092074A">
        <w:rPr>
          <w:szCs w:val="28"/>
        </w:rPr>
        <w:t xml:space="preserve">. </w:t>
      </w:r>
      <w:r w:rsidRPr="00C62E98">
        <w:rPr>
          <w:szCs w:val="28"/>
        </w:rPr>
        <w:t xml:space="preserve">заместителем главы администрации </w:t>
      </w:r>
      <w:r w:rsidR="00161CD9">
        <w:rPr>
          <w:szCs w:val="28"/>
        </w:rPr>
        <w:t>Койданского</w:t>
      </w:r>
      <w:r w:rsidRPr="00C62E98">
        <w:rPr>
          <w:szCs w:val="28"/>
        </w:rPr>
        <w:t xml:space="preserve"> сельского поселения  проведена  антикоррупционнная  экспертиза  </w:t>
      </w:r>
      <w:r w:rsidR="00BD5D56">
        <w:rPr>
          <w:szCs w:val="28"/>
        </w:rPr>
        <w:t xml:space="preserve"> </w:t>
      </w:r>
      <w:r w:rsidRPr="00C62E98">
        <w:rPr>
          <w:szCs w:val="28"/>
        </w:rPr>
        <w:t xml:space="preserve">решения Совета </w:t>
      </w:r>
      <w:r w:rsidR="00161CD9">
        <w:rPr>
          <w:szCs w:val="28"/>
        </w:rPr>
        <w:t>Койданского</w:t>
      </w:r>
      <w:r w:rsidRPr="00C62E98">
        <w:rPr>
          <w:szCs w:val="28"/>
        </w:rPr>
        <w:t xml:space="preserve"> сельского поселения  </w:t>
      </w:r>
      <w:r w:rsidR="00BD5D56">
        <w:rPr>
          <w:szCs w:val="28"/>
        </w:rPr>
        <w:t>от 19.05.2020 года № 70-</w:t>
      </w:r>
      <w:r w:rsidR="00BD5D56" w:rsidRPr="00BD5D56">
        <w:rPr>
          <w:szCs w:val="28"/>
        </w:rPr>
        <w:t xml:space="preserve"> </w:t>
      </w:r>
      <w:r w:rsidR="00BD5D56">
        <w:rPr>
          <w:szCs w:val="28"/>
          <w:lang w:val="en-US"/>
        </w:rPr>
        <w:t>VI</w:t>
      </w:r>
      <w:r w:rsidR="00BD5D56" w:rsidRPr="00C62E98">
        <w:rPr>
          <w:szCs w:val="28"/>
        </w:rPr>
        <w:t xml:space="preserve">  </w:t>
      </w:r>
      <w:r w:rsidRPr="00C62E98">
        <w:rPr>
          <w:szCs w:val="28"/>
        </w:rPr>
        <w:t>«</w:t>
      </w:r>
      <w:r w:rsidR="0092074A">
        <w:t>Об утверждении Положения о муниципальном имуществе составляющем муниципальную казну Койданского сельского поселения</w:t>
      </w:r>
      <w:r w:rsidRPr="00C62E98">
        <w:rPr>
          <w:rFonts w:eastAsiaTheme="minorHAnsi"/>
          <w:szCs w:val="28"/>
          <w:lang w:eastAsia="en-US"/>
        </w:rPr>
        <w:t>»</w:t>
      </w:r>
    </w:p>
    <w:p w:rsidR="00C62E98" w:rsidRPr="00C62E98" w:rsidRDefault="00C62E98" w:rsidP="00C62E98">
      <w:pPr>
        <w:rPr>
          <w:color w:val="000000"/>
          <w:szCs w:val="28"/>
        </w:rPr>
      </w:pPr>
    </w:p>
    <w:p w:rsidR="00C62E98" w:rsidRPr="00C62E98" w:rsidRDefault="00C62E98" w:rsidP="00C62E98">
      <w:pPr>
        <w:rPr>
          <w:szCs w:val="28"/>
        </w:rPr>
      </w:pPr>
      <w:r w:rsidRPr="00C62E98">
        <w:rPr>
          <w:szCs w:val="28"/>
        </w:rPr>
        <w:t>В ходе антикоррупционной экспертизы  коррупционные факторы, предусмотренные Методикой проведения антикоррупционной экспертизы проектов нормативных правовых актов, утвержденной постановлением Правительства Российской Федерации от 26.02.2001 № 96, в рассматриваемом решении не выявлено.</w:t>
      </w:r>
    </w:p>
    <w:p w:rsidR="00C62E98" w:rsidRPr="00C62E98" w:rsidRDefault="00C62E98" w:rsidP="00C62E98">
      <w:pPr>
        <w:rPr>
          <w:szCs w:val="28"/>
        </w:rPr>
      </w:pPr>
    </w:p>
    <w:p w:rsidR="00C62E98" w:rsidRPr="00C62E98" w:rsidRDefault="00CA3F93" w:rsidP="00C62E98">
      <w:pPr>
        <w:rPr>
          <w:szCs w:val="28"/>
        </w:rPr>
      </w:pPr>
      <w:r>
        <w:rPr>
          <w:szCs w:val="28"/>
        </w:rPr>
        <w:t>Зам.</w:t>
      </w:r>
      <w:r w:rsidR="00C62E98" w:rsidRPr="00C62E98">
        <w:rPr>
          <w:szCs w:val="28"/>
        </w:rPr>
        <w:t xml:space="preserve"> главы администрации </w:t>
      </w:r>
    </w:p>
    <w:p w:rsidR="00A4756E" w:rsidRPr="00C62E98" w:rsidRDefault="00A4756E" w:rsidP="00A4756E">
      <w:pPr>
        <w:rPr>
          <w:szCs w:val="28"/>
        </w:rPr>
      </w:pPr>
      <w:r>
        <w:rPr>
          <w:szCs w:val="28"/>
        </w:rPr>
        <w:t>Койданского</w:t>
      </w:r>
      <w:r w:rsidRPr="00C62E98">
        <w:rPr>
          <w:szCs w:val="28"/>
        </w:rPr>
        <w:t xml:space="preserve"> </w:t>
      </w:r>
      <w:r w:rsidR="00C62E98" w:rsidRPr="00C62E98">
        <w:rPr>
          <w:szCs w:val="28"/>
        </w:rPr>
        <w:t xml:space="preserve">сельского поселения          </w:t>
      </w:r>
      <w:r>
        <w:rPr>
          <w:szCs w:val="28"/>
        </w:rPr>
        <w:t xml:space="preserve">               Р.А.Боташев</w:t>
      </w:r>
    </w:p>
    <w:p w:rsidR="00C62E98" w:rsidRPr="00C62E98" w:rsidRDefault="00C62E98" w:rsidP="00C62E98">
      <w:pPr>
        <w:rPr>
          <w:szCs w:val="28"/>
        </w:rPr>
      </w:pPr>
      <w:r w:rsidRPr="00C62E98">
        <w:rPr>
          <w:szCs w:val="28"/>
        </w:rPr>
        <w:t xml:space="preserve">                                                    </w:t>
      </w:r>
    </w:p>
    <w:p w:rsidR="00C62E98" w:rsidRPr="00C62E98" w:rsidRDefault="00C62E98" w:rsidP="00C62E98">
      <w:pPr>
        <w:rPr>
          <w:szCs w:val="28"/>
        </w:rPr>
      </w:pPr>
    </w:p>
    <w:p w:rsidR="00C62E98" w:rsidRPr="00C62E98" w:rsidRDefault="00BD5D56" w:rsidP="00C62E98">
      <w:pPr>
        <w:spacing w:after="200" w:line="276" w:lineRule="auto"/>
        <w:rPr>
          <w:rFonts w:asciiTheme="minorHAnsi" w:eastAsiaTheme="minorEastAsia" w:hAnsiTheme="minorHAnsi" w:cstheme="minorBidi"/>
          <w:sz w:val="22"/>
          <w:szCs w:val="22"/>
        </w:rPr>
      </w:pPr>
      <w:r>
        <w:rPr>
          <w:szCs w:val="28"/>
        </w:rPr>
        <w:t>19.05</w:t>
      </w:r>
      <w:r w:rsidR="00C62E98" w:rsidRPr="00C62E98">
        <w:rPr>
          <w:szCs w:val="28"/>
        </w:rPr>
        <w:t>.2020 г</w:t>
      </w:r>
    </w:p>
    <w:p w:rsidR="00C62E98" w:rsidRPr="00C62E98" w:rsidRDefault="00C62E98" w:rsidP="00C62E98">
      <w:pPr>
        <w:spacing w:after="160" w:line="259" w:lineRule="auto"/>
        <w:rPr>
          <w:rFonts w:asciiTheme="minorHAnsi" w:eastAsiaTheme="minorHAnsi" w:hAnsiTheme="minorHAnsi" w:cstheme="minorBidi"/>
          <w:sz w:val="22"/>
          <w:szCs w:val="22"/>
          <w:lang w:eastAsia="en-US"/>
        </w:rPr>
      </w:pPr>
      <w:bookmarkStart w:id="0" w:name="_GoBack"/>
      <w:bookmarkEnd w:id="0"/>
    </w:p>
    <w:p w:rsidR="00C62E98" w:rsidRDefault="00C62E98"/>
    <w:p w:rsidR="00C62E98" w:rsidRDefault="00C62E98"/>
    <w:p w:rsidR="00C62E98" w:rsidRDefault="00C62E98"/>
    <w:sectPr w:rsidR="00C62E98" w:rsidSect="00902C67">
      <w:footerReference w:type="default" r:id="rId7"/>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582" w:rsidRDefault="00D22582" w:rsidP="006D079A">
      <w:r>
        <w:separator/>
      </w:r>
    </w:p>
  </w:endnote>
  <w:endnote w:type="continuationSeparator" w:id="0">
    <w:p w:rsidR="00D22582" w:rsidRDefault="00D22582" w:rsidP="006D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532976"/>
      <w:docPartObj>
        <w:docPartGallery w:val="Page Numbers (Bottom of Page)"/>
        <w:docPartUnique/>
      </w:docPartObj>
    </w:sdtPr>
    <w:sdtEndPr/>
    <w:sdtContent>
      <w:p w:rsidR="006D079A" w:rsidRDefault="006D079A">
        <w:pPr>
          <w:pStyle w:val="a8"/>
          <w:jc w:val="center"/>
        </w:pPr>
        <w:r>
          <w:fldChar w:fldCharType="begin"/>
        </w:r>
        <w:r>
          <w:instrText>PAGE   \* MERGEFORMAT</w:instrText>
        </w:r>
        <w:r>
          <w:fldChar w:fldCharType="separate"/>
        </w:r>
        <w:r w:rsidR="00BD5D56">
          <w:rPr>
            <w:noProof/>
          </w:rPr>
          <w:t>16</w:t>
        </w:r>
        <w:r>
          <w:fldChar w:fldCharType="end"/>
        </w:r>
      </w:p>
    </w:sdtContent>
  </w:sdt>
  <w:p w:rsidR="006D079A" w:rsidRDefault="006D079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582" w:rsidRDefault="00D22582" w:rsidP="006D079A">
      <w:r>
        <w:separator/>
      </w:r>
    </w:p>
  </w:footnote>
  <w:footnote w:type="continuationSeparator" w:id="0">
    <w:p w:rsidR="00D22582" w:rsidRDefault="00D22582" w:rsidP="006D0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A54B9"/>
    <w:multiLevelType w:val="hybridMultilevel"/>
    <w:tmpl w:val="D012E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A5181E"/>
    <w:multiLevelType w:val="hybridMultilevel"/>
    <w:tmpl w:val="6F5EF096"/>
    <w:lvl w:ilvl="0" w:tplc="3B84926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082"/>
    <w:rsid w:val="00007454"/>
    <w:rsid w:val="000F6BDD"/>
    <w:rsid w:val="00161CD9"/>
    <w:rsid w:val="00194D1D"/>
    <w:rsid w:val="00215E99"/>
    <w:rsid w:val="00234B49"/>
    <w:rsid w:val="00311C52"/>
    <w:rsid w:val="003E6054"/>
    <w:rsid w:val="00430DC7"/>
    <w:rsid w:val="00500699"/>
    <w:rsid w:val="005A5082"/>
    <w:rsid w:val="005E45D3"/>
    <w:rsid w:val="006D079A"/>
    <w:rsid w:val="007A50E2"/>
    <w:rsid w:val="00800628"/>
    <w:rsid w:val="008950B2"/>
    <w:rsid w:val="008A2CE6"/>
    <w:rsid w:val="00902C67"/>
    <w:rsid w:val="009101EC"/>
    <w:rsid w:val="0092074A"/>
    <w:rsid w:val="00A4756E"/>
    <w:rsid w:val="00B57E5A"/>
    <w:rsid w:val="00B720A8"/>
    <w:rsid w:val="00B9789B"/>
    <w:rsid w:val="00BD5D56"/>
    <w:rsid w:val="00BE4082"/>
    <w:rsid w:val="00C62E98"/>
    <w:rsid w:val="00CA21FB"/>
    <w:rsid w:val="00CA3F93"/>
    <w:rsid w:val="00D22582"/>
    <w:rsid w:val="00E72299"/>
    <w:rsid w:val="00EF16BF"/>
    <w:rsid w:val="00F235DB"/>
    <w:rsid w:val="00F50D14"/>
    <w:rsid w:val="00FC0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C0A04C-78E2-42E5-8EB3-FB059478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628"/>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0628"/>
    <w:pPr>
      <w:spacing w:before="100" w:beforeAutospacing="1" w:after="100" w:afterAutospacing="1"/>
    </w:pPr>
    <w:rPr>
      <w:sz w:val="24"/>
    </w:rPr>
  </w:style>
  <w:style w:type="character" w:styleId="a4">
    <w:name w:val="Strong"/>
    <w:basedOn w:val="a0"/>
    <w:uiPriority w:val="22"/>
    <w:qFormat/>
    <w:rsid w:val="00800628"/>
    <w:rPr>
      <w:b/>
      <w:bCs/>
    </w:rPr>
  </w:style>
  <w:style w:type="paragraph" w:styleId="a5">
    <w:name w:val="List Paragraph"/>
    <w:basedOn w:val="a"/>
    <w:uiPriority w:val="34"/>
    <w:qFormat/>
    <w:rsid w:val="000F6BDD"/>
    <w:pPr>
      <w:ind w:left="720"/>
      <w:contextualSpacing/>
    </w:pPr>
  </w:style>
  <w:style w:type="paragraph" w:styleId="a6">
    <w:name w:val="header"/>
    <w:basedOn w:val="a"/>
    <w:link w:val="a7"/>
    <w:uiPriority w:val="99"/>
    <w:unhideWhenUsed/>
    <w:rsid w:val="006D079A"/>
    <w:pPr>
      <w:tabs>
        <w:tab w:val="center" w:pos="4677"/>
        <w:tab w:val="right" w:pos="9355"/>
      </w:tabs>
    </w:pPr>
  </w:style>
  <w:style w:type="character" w:customStyle="1" w:styleId="a7">
    <w:name w:val="Верхний колонтитул Знак"/>
    <w:basedOn w:val="a0"/>
    <w:link w:val="a6"/>
    <w:uiPriority w:val="99"/>
    <w:rsid w:val="006D079A"/>
    <w:rPr>
      <w:rFonts w:ascii="Times New Roman" w:eastAsia="Times New Roman" w:hAnsi="Times New Roman" w:cs="Times New Roman"/>
      <w:sz w:val="28"/>
      <w:szCs w:val="24"/>
      <w:lang w:eastAsia="ru-RU"/>
    </w:rPr>
  </w:style>
  <w:style w:type="paragraph" w:styleId="a8">
    <w:name w:val="footer"/>
    <w:basedOn w:val="a"/>
    <w:link w:val="a9"/>
    <w:uiPriority w:val="99"/>
    <w:unhideWhenUsed/>
    <w:rsid w:val="006D079A"/>
    <w:pPr>
      <w:tabs>
        <w:tab w:val="center" w:pos="4677"/>
        <w:tab w:val="right" w:pos="9355"/>
      </w:tabs>
    </w:pPr>
  </w:style>
  <w:style w:type="character" w:customStyle="1" w:styleId="a9">
    <w:name w:val="Нижний колонтитул Знак"/>
    <w:basedOn w:val="a0"/>
    <w:link w:val="a8"/>
    <w:uiPriority w:val="99"/>
    <w:rsid w:val="006D079A"/>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8A2CE6"/>
    <w:rPr>
      <w:rFonts w:ascii="Segoe UI" w:hAnsi="Segoe UI" w:cs="Segoe UI"/>
      <w:sz w:val="18"/>
      <w:szCs w:val="18"/>
    </w:rPr>
  </w:style>
  <w:style w:type="character" w:customStyle="1" w:styleId="ab">
    <w:name w:val="Текст выноски Знак"/>
    <w:basedOn w:val="a0"/>
    <w:link w:val="aa"/>
    <w:uiPriority w:val="99"/>
    <w:semiHidden/>
    <w:rsid w:val="008A2CE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84977">
      <w:bodyDiv w:val="1"/>
      <w:marLeft w:val="0"/>
      <w:marRight w:val="0"/>
      <w:marTop w:val="0"/>
      <w:marBottom w:val="0"/>
      <w:divBdr>
        <w:top w:val="none" w:sz="0" w:space="0" w:color="auto"/>
        <w:left w:val="none" w:sz="0" w:space="0" w:color="auto"/>
        <w:bottom w:val="none" w:sz="0" w:space="0" w:color="auto"/>
        <w:right w:val="none" w:sz="0" w:space="0" w:color="auto"/>
      </w:divBdr>
    </w:div>
    <w:div w:id="503401077">
      <w:bodyDiv w:val="1"/>
      <w:marLeft w:val="0"/>
      <w:marRight w:val="0"/>
      <w:marTop w:val="0"/>
      <w:marBottom w:val="0"/>
      <w:divBdr>
        <w:top w:val="none" w:sz="0" w:space="0" w:color="auto"/>
        <w:left w:val="none" w:sz="0" w:space="0" w:color="auto"/>
        <w:bottom w:val="none" w:sz="0" w:space="0" w:color="auto"/>
        <w:right w:val="none" w:sz="0" w:space="0" w:color="auto"/>
      </w:divBdr>
    </w:div>
    <w:div w:id="207211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5210</Words>
  <Characters>29698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Мариям</dc:creator>
  <cp:lastModifiedBy>Эльза</cp:lastModifiedBy>
  <cp:revision>2</cp:revision>
  <cp:lastPrinted>2020-04-06T09:42:00Z</cp:lastPrinted>
  <dcterms:created xsi:type="dcterms:W3CDTF">2020-05-19T16:19:00Z</dcterms:created>
  <dcterms:modified xsi:type="dcterms:W3CDTF">2020-05-19T16:19:00Z</dcterms:modified>
</cp:coreProperties>
</file>