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B3" w:rsidRPr="00DC36FA" w:rsidRDefault="002362A4" w:rsidP="00C65CB3">
      <w:pPr>
        <w:spacing w:before="120"/>
        <w:jc w:val="right"/>
        <w:rPr>
          <w:rFonts w:ascii="Times New Roman" w:hAnsi="Times New Roman"/>
          <w:b/>
          <w:sz w:val="26"/>
          <w:szCs w:val="26"/>
        </w:rPr>
      </w:pPr>
      <w:r>
        <w:rPr>
          <w:rFonts w:ascii="Times New Roman" w:hAnsi="Times New Roman"/>
          <w:b/>
          <w:sz w:val="26"/>
          <w:szCs w:val="26"/>
        </w:rPr>
        <w:t xml:space="preserve"> </w:t>
      </w:r>
    </w:p>
    <w:p w:rsidR="00C65CB3" w:rsidRPr="00ED2F56" w:rsidRDefault="00C65CB3" w:rsidP="00C65CB3">
      <w:pPr>
        <w:pStyle w:val="af"/>
        <w:spacing w:after="0" w:line="240" w:lineRule="auto"/>
        <w:jc w:val="center"/>
        <w:rPr>
          <w:sz w:val="28"/>
          <w:szCs w:val="28"/>
        </w:rPr>
      </w:pPr>
      <w:r w:rsidRPr="00ED2F56">
        <w:rPr>
          <w:sz w:val="28"/>
          <w:szCs w:val="28"/>
        </w:rPr>
        <w:t>РОССИЙСКАЯ ФЕДЕРАЦИЯ</w:t>
      </w:r>
    </w:p>
    <w:p w:rsidR="00C65CB3" w:rsidRDefault="00C65CB3" w:rsidP="00C65CB3">
      <w:pPr>
        <w:jc w:val="center"/>
        <w:rPr>
          <w:rFonts w:ascii="Times New Roman" w:hAnsi="Times New Roman"/>
          <w:b/>
          <w:bCs/>
          <w:color w:val="auto"/>
          <w:sz w:val="28"/>
          <w:szCs w:val="28"/>
        </w:rPr>
      </w:pPr>
      <w:r w:rsidRPr="00ED2F56">
        <w:rPr>
          <w:rFonts w:ascii="Times New Roman" w:hAnsi="Times New Roman"/>
          <w:b/>
          <w:bCs/>
          <w:color w:val="auto"/>
          <w:sz w:val="28"/>
          <w:szCs w:val="28"/>
        </w:rPr>
        <w:t>КАРАЧАЕВО-ЧЕРКЕССКАЯ РЕСПУБЛИКА</w:t>
      </w:r>
    </w:p>
    <w:p w:rsidR="00EC129D" w:rsidRPr="00ED2F56" w:rsidRDefault="00EC129D" w:rsidP="00C65CB3">
      <w:pPr>
        <w:jc w:val="center"/>
        <w:rPr>
          <w:rFonts w:ascii="Times New Roman" w:hAnsi="Times New Roman"/>
          <w:b/>
          <w:bCs/>
          <w:color w:val="auto"/>
          <w:sz w:val="28"/>
          <w:szCs w:val="28"/>
        </w:rPr>
      </w:pPr>
      <w:r>
        <w:rPr>
          <w:rFonts w:ascii="Times New Roman" w:hAnsi="Times New Roman"/>
          <w:b/>
          <w:bCs/>
          <w:color w:val="auto"/>
          <w:sz w:val="28"/>
          <w:szCs w:val="28"/>
        </w:rPr>
        <w:t>УСТЬ-ДЖЕГУТИНСКИЙ МУНИЦИПАЛЬНЫЙ РАЙОН</w:t>
      </w:r>
    </w:p>
    <w:p w:rsidR="00C65CB3" w:rsidRPr="00F96DC3" w:rsidRDefault="00C65CB3" w:rsidP="006824B1">
      <w:pPr>
        <w:pStyle w:val="ad"/>
        <w:jc w:val="center"/>
        <w:rPr>
          <w:rFonts w:ascii="Times New Roman" w:hAnsi="Times New Roman"/>
          <w:b/>
          <w:i w:val="0"/>
          <w:color w:val="auto"/>
          <w:sz w:val="28"/>
          <w:szCs w:val="28"/>
        </w:rPr>
      </w:pPr>
      <w:r w:rsidRPr="00ED2F56">
        <w:rPr>
          <w:rFonts w:ascii="Times New Roman" w:hAnsi="Times New Roman"/>
          <w:b/>
          <w:i w:val="0"/>
          <w:color w:val="auto"/>
          <w:sz w:val="28"/>
          <w:szCs w:val="28"/>
        </w:rPr>
        <w:t xml:space="preserve">СОВЕТ </w:t>
      </w:r>
      <w:r w:rsidR="00EC129D">
        <w:rPr>
          <w:rFonts w:ascii="Times New Roman" w:hAnsi="Times New Roman"/>
          <w:b/>
          <w:i w:val="0"/>
          <w:color w:val="auto"/>
          <w:sz w:val="28"/>
          <w:szCs w:val="28"/>
        </w:rPr>
        <w:t>КОЙДАНСКОГО СЕЛЬСКОГО ПОСЕЛЕНИЯ</w:t>
      </w:r>
      <w:r w:rsidRPr="00ED2F56">
        <w:rPr>
          <w:rFonts w:ascii="Times New Roman" w:hAnsi="Times New Roman"/>
          <w:b/>
          <w:i w:val="0"/>
          <w:color w:val="auto"/>
          <w:sz w:val="28"/>
          <w:szCs w:val="28"/>
        </w:rPr>
        <w:t xml:space="preserve"> </w:t>
      </w:r>
      <w:r w:rsidR="00EC129D">
        <w:rPr>
          <w:rFonts w:ascii="Times New Roman" w:hAnsi="Times New Roman"/>
          <w:b/>
          <w:i w:val="0"/>
          <w:color w:val="auto"/>
          <w:sz w:val="28"/>
          <w:szCs w:val="28"/>
        </w:rPr>
        <w:t xml:space="preserve"> </w:t>
      </w:r>
      <w:r w:rsidR="00EC129D">
        <w:rPr>
          <w:rFonts w:ascii="Times New Roman" w:hAnsi="Times New Roman"/>
          <w:b/>
          <w:bCs/>
          <w:sz w:val="28"/>
          <w:szCs w:val="28"/>
        </w:rPr>
        <w:t xml:space="preserve"> </w:t>
      </w:r>
    </w:p>
    <w:p w:rsidR="00C65CB3" w:rsidRPr="00ED2F56" w:rsidRDefault="00C65CB3" w:rsidP="00C65CB3">
      <w:pPr>
        <w:pStyle w:val="1"/>
        <w:rPr>
          <w:sz w:val="28"/>
          <w:szCs w:val="28"/>
        </w:rPr>
      </w:pPr>
      <w:r w:rsidRPr="00ED2F56">
        <w:rPr>
          <w:sz w:val="28"/>
          <w:szCs w:val="28"/>
        </w:rPr>
        <w:t xml:space="preserve">                                                           РЕШЕНИЕ</w:t>
      </w:r>
    </w:p>
    <w:p w:rsidR="00C65CB3" w:rsidRPr="00BA4F00" w:rsidRDefault="000C1756" w:rsidP="00C65CB3">
      <w:pPr>
        <w:rPr>
          <w:rFonts w:ascii="Times New Roman" w:hAnsi="Times New Roman"/>
          <w:sz w:val="26"/>
          <w:szCs w:val="26"/>
        </w:rPr>
      </w:pPr>
      <w:r>
        <w:rPr>
          <w:rFonts w:ascii="Times New Roman" w:hAnsi="Times New Roman"/>
          <w:sz w:val="26"/>
          <w:szCs w:val="26"/>
        </w:rPr>
        <w:t>28.10.</w:t>
      </w:r>
      <w:r w:rsidR="00C65CB3" w:rsidRPr="00DC36FA">
        <w:rPr>
          <w:rFonts w:ascii="Times New Roman" w:hAnsi="Times New Roman"/>
          <w:sz w:val="26"/>
          <w:szCs w:val="26"/>
        </w:rPr>
        <w:t xml:space="preserve"> 2021</w:t>
      </w:r>
      <w:r w:rsidR="009179A0">
        <w:rPr>
          <w:rFonts w:ascii="Times New Roman" w:hAnsi="Times New Roman"/>
          <w:sz w:val="26"/>
          <w:szCs w:val="26"/>
        </w:rPr>
        <w:t>г.</w:t>
      </w:r>
      <w:r w:rsidR="00C65CB3" w:rsidRPr="00DC36FA">
        <w:rPr>
          <w:rFonts w:ascii="Times New Roman" w:hAnsi="Times New Roman"/>
          <w:sz w:val="26"/>
          <w:szCs w:val="26"/>
        </w:rPr>
        <w:t xml:space="preserve"> </w:t>
      </w:r>
      <w:r w:rsidR="00C65CB3" w:rsidRPr="00DC36FA">
        <w:rPr>
          <w:rFonts w:ascii="Times New Roman" w:hAnsi="Times New Roman"/>
          <w:sz w:val="26"/>
          <w:szCs w:val="26"/>
        </w:rPr>
        <w:tab/>
      </w:r>
      <w:r w:rsidR="00C65CB3">
        <w:rPr>
          <w:rFonts w:ascii="Times New Roman" w:hAnsi="Times New Roman"/>
          <w:sz w:val="26"/>
          <w:szCs w:val="26"/>
        </w:rPr>
        <w:t xml:space="preserve">                   </w:t>
      </w:r>
      <w:r w:rsidRPr="001E4EAC">
        <w:rPr>
          <w:rFonts w:ascii="Times New Roman" w:hAnsi="Times New Roman"/>
          <w:sz w:val="26"/>
          <w:szCs w:val="26"/>
        </w:rPr>
        <w:t xml:space="preserve">                         </w:t>
      </w:r>
      <w:r w:rsidR="00C65CB3">
        <w:rPr>
          <w:rFonts w:ascii="Times New Roman" w:hAnsi="Times New Roman"/>
          <w:sz w:val="26"/>
          <w:szCs w:val="26"/>
        </w:rPr>
        <w:t xml:space="preserve"> </w:t>
      </w:r>
      <w:proofErr w:type="spellStart"/>
      <w:r w:rsidR="00EC129D">
        <w:rPr>
          <w:rFonts w:ascii="Times New Roman" w:hAnsi="Times New Roman"/>
          <w:sz w:val="26"/>
          <w:szCs w:val="26"/>
        </w:rPr>
        <w:t>с.Койдан</w:t>
      </w:r>
      <w:proofErr w:type="spellEnd"/>
      <w:r w:rsidR="00C65CB3" w:rsidRPr="00DC36FA">
        <w:rPr>
          <w:rFonts w:ascii="Times New Roman" w:hAnsi="Times New Roman"/>
          <w:sz w:val="26"/>
          <w:szCs w:val="26"/>
        </w:rPr>
        <w:tab/>
      </w:r>
      <w:r w:rsidR="00C65CB3" w:rsidRPr="00DC36FA">
        <w:rPr>
          <w:rFonts w:ascii="Times New Roman" w:hAnsi="Times New Roman"/>
          <w:sz w:val="26"/>
          <w:szCs w:val="26"/>
        </w:rPr>
        <w:tab/>
      </w:r>
      <w:r w:rsidR="00C65CB3">
        <w:rPr>
          <w:rFonts w:ascii="Times New Roman" w:hAnsi="Times New Roman"/>
          <w:sz w:val="26"/>
          <w:szCs w:val="26"/>
        </w:rPr>
        <w:t xml:space="preserve">              </w:t>
      </w:r>
      <w:r w:rsidR="00C65CB3" w:rsidRPr="00DC36FA">
        <w:rPr>
          <w:rFonts w:ascii="Times New Roman" w:hAnsi="Times New Roman"/>
          <w:sz w:val="26"/>
          <w:szCs w:val="26"/>
        </w:rPr>
        <w:t xml:space="preserve">№ </w:t>
      </w:r>
      <w:r w:rsidR="009179A0">
        <w:rPr>
          <w:rFonts w:ascii="Times New Roman" w:hAnsi="Times New Roman"/>
          <w:sz w:val="26"/>
          <w:szCs w:val="26"/>
        </w:rPr>
        <w:t>90-</w:t>
      </w:r>
      <w:r w:rsidR="009179A0">
        <w:rPr>
          <w:rFonts w:ascii="Times New Roman" w:hAnsi="Times New Roman"/>
          <w:sz w:val="26"/>
          <w:szCs w:val="26"/>
          <w:lang w:val="en-US"/>
        </w:rPr>
        <w:t>IV</w:t>
      </w:r>
    </w:p>
    <w:p w:rsidR="00C65CB3" w:rsidRDefault="00C65CB3" w:rsidP="00C65CB3">
      <w:pPr>
        <w:pStyle w:val="afa"/>
        <w:jc w:val="both"/>
        <w:rPr>
          <w:rFonts w:ascii="Times New Roman" w:hAnsi="Times New Roman" w:cs="Times New Roman"/>
          <w:sz w:val="28"/>
          <w:szCs w:val="28"/>
        </w:rPr>
      </w:pPr>
    </w:p>
    <w:p w:rsidR="00C65CB3" w:rsidRPr="00C65CB3" w:rsidRDefault="00C65CB3" w:rsidP="00C65CB3">
      <w:pPr>
        <w:pStyle w:val="ConsPlusTitle"/>
        <w:jc w:val="both"/>
        <w:rPr>
          <w:b w:val="0"/>
          <w:sz w:val="28"/>
          <w:szCs w:val="28"/>
        </w:rPr>
      </w:pPr>
      <w:r w:rsidRPr="00C65CB3">
        <w:rPr>
          <w:b w:val="0"/>
          <w:sz w:val="28"/>
          <w:szCs w:val="28"/>
        </w:rPr>
        <w:t xml:space="preserve">Об утверждении Положения </w:t>
      </w:r>
      <w:r w:rsidRPr="00C65CB3">
        <w:rPr>
          <w:b w:val="0"/>
          <w:sz w:val="28"/>
        </w:rPr>
        <w:t>о муниципальном жилищном контроле на территории</w:t>
      </w:r>
      <w:r w:rsidRPr="00C65CB3">
        <w:rPr>
          <w:b w:val="0"/>
          <w:sz w:val="28"/>
          <w:szCs w:val="28"/>
        </w:rPr>
        <w:t xml:space="preserve"> </w:t>
      </w:r>
      <w:r w:rsidR="00EC129D">
        <w:rPr>
          <w:b w:val="0"/>
          <w:sz w:val="28"/>
          <w:szCs w:val="28"/>
        </w:rPr>
        <w:t>Койданского сельского поселения Усть-Джегутинского</w:t>
      </w:r>
      <w:r w:rsidRPr="00C65CB3">
        <w:rPr>
          <w:b w:val="0"/>
          <w:sz w:val="28"/>
          <w:szCs w:val="28"/>
        </w:rPr>
        <w:t xml:space="preserve"> муниципального района</w:t>
      </w:r>
    </w:p>
    <w:p w:rsidR="00C65CB3" w:rsidRDefault="00C65CB3" w:rsidP="00C65CB3">
      <w:pPr>
        <w:pStyle w:val="ConsPlusNormal"/>
        <w:ind w:firstLine="0"/>
        <w:jc w:val="center"/>
        <w:rPr>
          <w:b/>
          <w:sz w:val="28"/>
        </w:rPr>
      </w:pPr>
    </w:p>
    <w:p w:rsidR="00C65CB3" w:rsidRPr="00EC129D" w:rsidRDefault="00C65CB3" w:rsidP="00EC129D">
      <w:pPr>
        <w:tabs>
          <w:tab w:val="left" w:pos="-75"/>
        </w:tabs>
        <w:ind w:firstLine="709"/>
        <w:jc w:val="both"/>
        <w:rPr>
          <w:rFonts w:ascii="Times New Roman" w:hAnsi="Times New Roman"/>
          <w:sz w:val="28"/>
          <w:szCs w:val="28"/>
        </w:rPr>
      </w:pPr>
      <w:r w:rsidRPr="00EC129D">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EC129D">
          <w:rPr>
            <w:rFonts w:ascii="Times New Roman" w:hAnsi="Times New Roman"/>
            <w:sz w:val="28"/>
            <w:szCs w:val="28"/>
          </w:rPr>
          <w:t>закон</w:t>
        </w:r>
      </w:hyperlink>
      <w:r w:rsidRPr="00EC129D">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EC129D">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684A1A" w:rsidRPr="00EC129D">
        <w:rPr>
          <w:rFonts w:ascii="Times New Roman" w:hAnsi="Times New Roman"/>
          <w:color w:val="auto"/>
          <w:sz w:val="28"/>
          <w:szCs w:val="28"/>
        </w:rPr>
        <w:t xml:space="preserve">, </w:t>
      </w:r>
      <w:r w:rsidR="00684A1A" w:rsidRPr="00EC129D">
        <w:rPr>
          <w:rFonts w:ascii="Times New Roman" w:hAnsi="Times New Roman"/>
          <w:sz w:val="28"/>
          <w:szCs w:val="28"/>
        </w:rPr>
        <w:t xml:space="preserve">Законом Карачаево-Черкесской Республики от 27.12.2012 № 117-РЗ «О муниципальном жилищном контроле и взаимодействии органа государственного жилищного надзора Карачаево-Черкесской Республики с органами муниципального жилищного контроля», </w:t>
      </w:r>
      <w:r w:rsidRPr="00EC129D">
        <w:rPr>
          <w:rFonts w:ascii="Times New Roman" w:hAnsi="Times New Roman"/>
          <w:color w:val="auto"/>
          <w:sz w:val="28"/>
          <w:szCs w:val="28"/>
        </w:rPr>
        <w:t xml:space="preserve">Совет </w:t>
      </w:r>
      <w:r w:rsidR="00EC129D" w:rsidRPr="00EC129D">
        <w:rPr>
          <w:rFonts w:ascii="Times New Roman" w:hAnsi="Times New Roman"/>
          <w:color w:val="auto"/>
          <w:sz w:val="28"/>
          <w:szCs w:val="28"/>
        </w:rPr>
        <w:t>Койданского сельского поселения Усть-Джегутинского</w:t>
      </w:r>
      <w:r w:rsidRPr="00EC129D">
        <w:rPr>
          <w:rFonts w:ascii="Times New Roman" w:hAnsi="Times New Roman"/>
          <w:color w:val="auto"/>
          <w:sz w:val="28"/>
          <w:szCs w:val="28"/>
        </w:rPr>
        <w:t xml:space="preserve"> муниципального района </w:t>
      </w:r>
    </w:p>
    <w:p w:rsidR="00C65CB3" w:rsidRDefault="00C65CB3" w:rsidP="00C65CB3">
      <w:pPr>
        <w:pStyle w:val="afa"/>
        <w:jc w:val="both"/>
        <w:rPr>
          <w:rFonts w:ascii="Times New Roman" w:hAnsi="Times New Roman"/>
          <w:color w:val="auto"/>
          <w:sz w:val="28"/>
        </w:rPr>
      </w:pPr>
    </w:p>
    <w:p w:rsidR="00C65CB3" w:rsidRDefault="00C65CB3" w:rsidP="00C65CB3">
      <w:pPr>
        <w:pStyle w:val="afa"/>
        <w:rPr>
          <w:rFonts w:ascii="Times New Roman" w:hAnsi="Times New Roman" w:cs="Times New Roman"/>
          <w:b/>
          <w:sz w:val="28"/>
          <w:szCs w:val="28"/>
        </w:rPr>
      </w:pPr>
      <w:r w:rsidRPr="00911DBF">
        <w:rPr>
          <w:rFonts w:ascii="Times New Roman" w:hAnsi="Times New Roman" w:cs="Times New Roman"/>
          <w:b/>
          <w:sz w:val="28"/>
          <w:szCs w:val="28"/>
        </w:rPr>
        <w:t>РЕШИЛ:</w:t>
      </w:r>
    </w:p>
    <w:p w:rsidR="002362A4" w:rsidRPr="00911DBF" w:rsidRDefault="002362A4" w:rsidP="00C65CB3">
      <w:pPr>
        <w:pStyle w:val="afa"/>
        <w:rPr>
          <w:rFonts w:ascii="Times New Roman" w:hAnsi="Times New Roman" w:cs="Times New Roman"/>
          <w:b/>
          <w:sz w:val="28"/>
          <w:szCs w:val="28"/>
        </w:rPr>
      </w:pPr>
    </w:p>
    <w:p w:rsidR="00C65CB3" w:rsidRDefault="00C65CB3" w:rsidP="00C65CB3">
      <w:pPr>
        <w:pStyle w:val="afa"/>
        <w:numPr>
          <w:ilvl w:val="0"/>
          <w:numId w:val="6"/>
        </w:numPr>
        <w:ind w:left="0" w:firstLine="426"/>
        <w:jc w:val="both"/>
        <w:rPr>
          <w:rFonts w:ascii="Times New Roman" w:hAnsi="Times New Roman" w:cs="Times New Roman"/>
          <w:sz w:val="28"/>
          <w:szCs w:val="28"/>
        </w:rPr>
      </w:pPr>
      <w:r w:rsidRPr="00C65CB3">
        <w:rPr>
          <w:rFonts w:ascii="Times New Roman" w:hAnsi="Times New Roman" w:cs="Times New Roman"/>
          <w:sz w:val="28"/>
          <w:szCs w:val="28"/>
        </w:rPr>
        <w:t xml:space="preserve">Утвердить прилагаемое Положение </w:t>
      </w:r>
      <w:r w:rsidRPr="00C65CB3">
        <w:rPr>
          <w:rFonts w:ascii="Times New Roman" w:hAnsi="Times New Roman" w:cs="Times New Roman"/>
          <w:sz w:val="28"/>
        </w:rPr>
        <w:t>о муниципальном жилищном контроле на территории</w:t>
      </w:r>
      <w:r w:rsidRPr="00C65CB3">
        <w:rPr>
          <w:rFonts w:ascii="Times New Roman" w:hAnsi="Times New Roman" w:cs="Times New Roman"/>
          <w:sz w:val="28"/>
          <w:szCs w:val="28"/>
        </w:rPr>
        <w:t xml:space="preserve"> </w:t>
      </w:r>
      <w:r w:rsidR="00EC129D">
        <w:rPr>
          <w:rFonts w:ascii="Times New Roman" w:hAnsi="Times New Roman" w:cs="Times New Roman"/>
          <w:sz w:val="28"/>
          <w:szCs w:val="28"/>
        </w:rPr>
        <w:t>Койданского сельского поселения Усть-Джегутинского</w:t>
      </w:r>
      <w:r w:rsidRPr="00C65CB3">
        <w:rPr>
          <w:rFonts w:ascii="Times New Roman" w:hAnsi="Times New Roman" w:cs="Times New Roman"/>
          <w:sz w:val="28"/>
          <w:szCs w:val="28"/>
        </w:rPr>
        <w:t xml:space="preserve"> муниципального района </w:t>
      </w:r>
    </w:p>
    <w:p w:rsidR="00C65CB3" w:rsidRDefault="00C65CB3" w:rsidP="00C65CB3">
      <w:pPr>
        <w:pStyle w:val="afa"/>
        <w:numPr>
          <w:ilvl w:val="0"/>
          <w:numId w:val="6"/>
        </w:numPr>
        <w:ind w:left="0" w:firstLine="426"/>
        <w:jc w:val="both"/>
        <w:rPr>
          <w:rFonts w:ascii="Times New Roman" w:hAnsi="Times New Roman" w:cs="Times New Roman"/>
          <w:sz w:val="28"/>
          <w:szCs w:val="28"/>
        </w:rPr>
      </w:pPr>
      <w:r w:rsidRPr="00C65CB3">
        <w:rPr>
          <w:rFonts w:ascii="Times New Roman" w:hAnsi="Times New Roman" w:cs="Times New Roman"/>
          <w:sz w:val="28"/>
          <w:szCs w:val="28"/>
        </w:rPr>
        <w:t xml:space="preserve">Настоящее решение вступает в </w:t>
      </w:r>
      <w:proofErr w:type="gramStart"/>
      <w:r w:rsidRPr="00C65CB3">
        <w:rPr>
          <w:rFonts w:ascii="Times New Roman" w:hAnsi="Times New Roman" w:cs="Times New Roman"/>
          <w:sz w:val="28"/>
          <w:szCs w:val="28"/>
        </w:rPr>
        <w:t>силу  со</w:t>
      </w:r>
      <w:proofErr w:type="gramEnd"/>
      <w:r w:rsidRPr="00C65CB3">
        <w:rPr>
          <w:rFonts w:ascii="Times New Roman" w:hAnsi="Times New Roman" w:cs="Times New Roman"/>
          <w:sz w:val="28"/>
          <w:szCs w:val="28"/>
        </w:rPr>
        <w:t xml:space="preserve"> 01.01.2022 года.</w:t>
      </w:r>
    </w:p>
    <w:p w:rsidR="00C91171" w:rsidRPr="00C65CB3" w:rsidRDefault="00C91171" w:rsidP="00C65CB3">
      <w:pPr>
        <w:pStyle w:val="afa"/>
        <w:numPr>
          <w:ilvl w:val="0"/>
          <w:numId w:val="6"/>
        </w:numPr>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настоящее решение в установленном законом порядке</w:t>
      </w:r>
      <w:r w:rsidR="002362A4">
        <w:rPr>
          <w:rFonts w:ascii="Times New Roman" w:hAnsi="Times New Roman" w:cs="Times New Roman"/>
          <w:sz w:val="28"/>
          <w:szCs w:val="28"/>
        </w:rPr>
        <w:t xml:space="preserve"> на официальном сайте администрации Койданского сельского поселения </w:t>
      </w:r>
      <w:proofErr w:type="spellStart"/>
      <w:r w:rsidR="002362A4">
        <w:rPr>
          <w:rFonts w:ascii="Times New Roman" w:hAnsi="Times New Roman" w:cs="Times New Roman"/>
          <w:sz w:val="28"/>
          <w:szCs w:val="28"/>
          <w:lang w:val="en-US"/>
        </w:rPr>
        <w:t>koydan</w:t>
      </w:r>
      <w:proofErr w:type="spellEnd"/>
      <w:r w:rsidR="002362A4" w:rsidRPr="002362A4">
        <w:rPr>
          <w:rFonts w:ascii="Times New Roman" w:hAnsi="Times New Roman" w:cs="Times New Roman"/>
          <w:sz w:val="28"/>
          <w:szCs w:val="28"/>
        </w:rPr>
        <w:t>.</w:t>
      </w:r>
      <w:proofErr w:type="spellStart"/>
      <w:r w:rsidR="002362A4">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C91171" w:rsidRDefault="00C91171" w:rsidP="00C65CB3">
      <w:pPr>
        <w:pStyle w:val="afa"/>
        <w:rPr>
          <w:rFonts w:ascii="Times New Roman" w:hAnsi="Times New Roman" w:cs="Times New Roman"/>
          <w:sz w:val="28"/>
          <w:szCs w:val="28"/>
        </w:rPr>
      </w:pPr>
      <w:r>
        <w:rPr>
          <w:rFonts w:ascii="Times New Roman" w:hAnsi="Times New Roman" w:cs="Times New Roman"/>
          <w:sz w:val="28"/>
          <w:szCs w:val="28"/>
        </w:rPr>
        <w:t xml:space="preserve">      4.Контроль за исполнением данного решения оставляю за собой.</w:t>
      </w:r>
    </w:p>
    <w:p w:rsidR="00C91171" w:rsidRDefault="00C91171" w:rsidP="00C65CB3">
      <w:pPr>
        <w:pStyle w:val="afa"/>
        <w:rPr>
          <w:rFonts w:ascii="Times New Roman" w:hAnsi="Times New Roman" w:cs="Times New Roman"/>
          <w:sz w:val="28"/>
          <w:szCs w:val="28"/>
        </w:rPr>
      </w:pPr>
    </w:p>
    <w:p w:rsidR="00C91171" w:rsidRPr="00911DBF" w:rsidRDefault="00C91171" w:rsidP="00C65CB3">
      <w:pPr>
        <w:pStyle w:val="afa"/>
        <w:rPr>
          <w:rFonts w:ascii="Times New Roman" w:hAnsi="Times New Roman" w:cs="Times New Roman"/>
          <w:sz w:val="28"/>
          <w:szCs w:val="28"/>
        </w:rPr>
      </w:pPr>
    </w:p>
    <w:p w:rsidR="00684A1A" w:rsidRDefault="00684A1A"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Глава</w:t>
      </w:r>
    </w:p>
    <w:p w:rsidR="00C91171" w:rsidRDefault="00EC129D"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Койданского сельского поселения                        </w:t>
      </w:r>
      <w:proofErr w:type="spellStart"/>
      <w:r>
        <w:rPr>
          <w:rFonts w:ascii="Times New Roman" w:hAnsi="Times New Roman" w:cs="Times New Roman"/>
          <w:b/>
          <w:color w:val="000000" w:themeColor="text1"/>
          <w:sz w:val="28"/>
          <w:szCs w:val="28"/>
        </w:rPr>
        <w:t>А.К.Карабашев</w:t>
      </w:r>
      <w:proofErr w:type="spellEnd"/>
      <w:r w:rsidR="00684A1A">
        <w:rPr>
          <w:rFonts w:ascii="Times New Roman" w:hAnsi="Times New Roman" w:cs="Times New Roman"/>
          <w:b/>
          <w:color w:val="000000" w:themeColor="text1"/>
          <w:sz w:val="28"/>
          <w:szCs w:val="28"/>
        </w:rPr>
        <w:t xml:space="preserve">    </w:t>
      </w:r>
    </w:p>
    <w:p w:rsidR="006824B1" w:rsidRDefault="002362A4"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2362A4" w:rsidRDefault="002362A4" w:rsidP="00C65CB3">
      <w:pPr>
        <w:pStyle w:val="afa"/>
        <w:rPr>
          <w:rFonts w:ascii="Times New Roman" w:hAnsi="Times New Roman" w:cs="Times New Roman"/>
          <w:b/>
          <w:color w:val="000000" w:themeColor="text1"/>
          <w:sz w:val="28"/>
          <w:szCs w:val="28"/>
        </w:rPr>
      </w:pPr>
    </w:p>
    <w:p w:rsidR="002362A4" w:rsidRDefault="002362A4" w:rsidP="00C65CB3">
      <w:pPr>
        <w:pStyle w:val="afa"/>
        <w:rPr>
          <w:rFonts w:ascii="Times New Roman" w:hAnsi="Times New Roman" w:cs="Times New Roman"/>
          <w:b/>
          <w:color w:val="000000" w:themeColor="text1"/>
          <w:sz w:val="28"/>
          <w:szCs w:val="28"/>
        </w:rPr>
      </w:pPr>
    </w:p>
    <w:p w:rsidR="002362A4" w:rsidRDefault="002362A4" w:rsidP="00C65CB3">
      <w:pPr>
        <w:pStyle w:val="afa"/>
        <w:rPr>
          <w:rFonts w:ascii="Times New Roman" w:hAnsi="Times New Roman" w:cs="Times New Roman"/>
          <w:b/>
          <w:color w:val="000000" w:themeColor="text1"/>
          <w:sz w:val="28"/>
          <w:szCs w:val="28"/>
        </w:rPr>
      </w:pPr>
    </w:p>
    <w:p w:rsidR="006824B1" w:rsidRPr="006824B1" w:rsidRDefault="006824B1" w:rsidP="00C65CB3">
      <w:pPr>
        <w:pStyle w:val="afa"/>
        <w:rPr>
          <w:rFonts w:ascii="Times New Roman" w:hAnsi="Times New Roman" w:cs="Times New Roman"/>
          <w:color w:val="000000" w:themeColor="text1"/>
          <w:sz w:val="28"/>
          <w:szCs w:val="28"/>
        </w:rPr>
      </w:pPr>
    </w:p>
    <w:p w:rsidR="00EC129D" w:rsidRDefault="00EC129D" w:rsidP="00C65CB3">
      <w:pPr>
        <w:pStyle w:val="afa"/>
        <w:rPr>
          <w:rFonts w:ascii="Times New Roman" w:hAnsi="Times New Roman" w:cs="Times New Roman"/>
          <w:b/>
          <w:color w:val="000000" w:themeColor="text1"/>
          <w:sz w:val="28"/>
          <w:szCs w:val="28"/>
        </w:rPr>
      </w:pPr>
    </w:p>
    <w:p w:rsidR="00C65CB3" w:rsidRPr="00911DBF" w:rsidRDefault="00684A1A" w:rsidP="00C65CB3">
      <w:pPr>
        <w:pStyle w:val="afa"/>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sidR="00C65CB3" w:rsidRPr="00911DBF">
        <w:rPr>
          <w:rFonts w:ascii="Times New Roman" w:hAnsi="Times New Roman" w:cs="Times New Roman"/>
          <w:b/>
          <w:color w:val="000000" w:themeColor="text1"/>
          <w:sz w:val="28"/>
          <w:szCs w:val="28"/>
        </w:rPr>
        <w:t xml:space="preserve">   </w:t>
      </w:r>
      <w:r w:rsidR="00C65CB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C65CB3">
        <w:rPr>
          <w:rFonts w:ascii="Times New Roman" w:hAnsi="Times New Roman" w:cs="Times New Roman"/>
          <w:b/>
          <w:color w:val="000000" w:themeColor="text1"/>
          <w:sz w:val="28"/>
          <w:szCs w:val="28"/>
        </w:rPr>
        <w:t xml:space="preserve"> </w:t>
      </w:r>
      <w:r w:rsidR="00C65CB3" w:rsidRPr="00911DBF">
        <w:rPr>
          <w:rFonts w:ascii="Times New Roman" w:hAnsi="Times New Roman" w:cs="Times New Roman"/>
          <w:b/>
          <w:color w:val="000000" w:themeColor="text1"/>
          <w:sz w:val="28"/>
          <w:szCs w:val="28"/>
        </w:rPr>
        <w:t xml:space="preserve"> </w:t>
      </w:r>
      <w:r w:rsidR="00EC129D">
        <w:rPr>
          <w:rFonts w:ascii="Times New Roman" w:hAnsi="Times New Roman" w:cs="Times New Roman"/>
          <w:b/>
          <w:color w:val="000000" w:themeColor="text1"/>
          <w:sz w:val="28"/>
          <w:szCs w:val="28"/>
        </w:rPr>
        <w:t xml:space="preserve"> </w:t>
      </w:r>
      <w:r w:rsidR="00C65CB3" w:rsidRPr="00911DBF">
        <w:rPr>
          <w:rFonts w:ascii="Times New Roman" w:hAnsi="Times New Roman" w:cs="Times New Roman"/>
          <w:b/>
          <w:color w:val="000000" w:themeColor="text1"/>
          <w:sz w:val="28"/>
          <w:szCs w:val="28"/>
        </w:rPr>
        <w:t xml:space="preserve"> </w:t>
      </w: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003696"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003696">
        <w:rPr>
          <w:rFonts w:ascii="Times New Roman" w:hAnsi="Times New Roman"/>
          <w:color w:val="auto"/>
          <w:sz w:val="28"/>
          <w:szCs w:val="28"/>
        </w:rPr>
        <w:t xml:space="preserve">Совета </w:t>
      </w:r>
      <w:r w:rsidR="00EC129D">
        <w:rPr>
          <w:rFonts w:ascii="Times New Roman" w:hAnsi="Times New Roman"/>
          <w:color w:val="auto"/>
          <w:sz w:val="28"/>
          <w:szCs w:val="28"/>
        </w:rPr>
        <w:t>Койданского сельского поселения Усть-Джегутинского</w:t>
      </w:r>
      <w:r w:rsidR="00003696">
        <w:rPr>
          <w:rFonts w:ascii="Times New Roman" w:hAnsi="Times New Roman"/>
          <w:color w:val="auto"/>
          <w:sz w:val="28"/>
          <w:szCs w:val="28"/>
        </w:rPr>
        <w:t xml:space="preserve"> муниципального района</w:t>
      </w:r>
    </w:p>
    <w:p w:rsidR="000E7BBF" w:rsidRPr="00BA4F00" w:rsidRDefault="000E7BBF" w:rsidP="000E7BBF">
      <w:pPr>
        <w:autoSpaceDE w:val="0"/>
        <w:ind w:left="5103"/>
        <w:jc w:val="both"/>
        <w:rPr>
          <w:rFonts w:ascii="Times New Roman" w:hAnsi="Times New Roman"/>
          <w:color w:val="auto"/>
          <w:sz w:val="28"/>
          <w:szCs w:val="28"/>
          <w:lang w:val="en-US"/>
        </w:rPr>
      </w:pPr>
      <w:r w:rsidRPr="000E7BBF">
        <w:rPr>
          <w:rFonts w:ascii="Times New Roman" w:hAnsi="Times New Roman"/>
          <w:color w:val="auto"/>
          <w:sz w:val="28"/>
          <w:szCs w:val="28"/>
        </w:rPr>
        <w:t xml:space="preserve">от </w:t>
      </w:r>
      <w:r w:rsidR="000C1756" w:rsidRPr="001E4EAC">
        <w:rPr>
          <w:rFonts w:ascii="Times New Roman" w:hAnsi="Times New Roman"/>
          <w:color w:val="auto"/>
          <w:sz w:val="28"/>
          <w:szCs w:val="28"/>
        </w:rPr>
        <w:t>28.10</w:t>
      </w:r>
      <w:r w:rsidR="000C1756">
        <w:rPr>
          <w:rFonts w:ascii="Times New Roman" w:hAnsi="Times New Roman"/>
          <w:color w:val="auto"/>
          <w:sz w:val="28"/>
          <w:szCs w:val="28"/>
        </w:rPr>
        <w:t>.</w:t>
      </w:r>
      <w:r w:rsidR="000C1756" w:rsidRPr="001E4EAC">
        <w:rPr>
          <w:rFonts w:ascii="Times New Roman" w:hAnsi="Times New Roman"/>
          <w:color w:val="auto"/>
          <w:sz w:val="28"/>
          <w:szCs w:val="28"/>
        </w:rPr>
        <w:t>2021</w:t>
      </w:r>
      <w:r w:rsidRPr="000E7BBF">
        <w:rPr>
          <w:rFonts w:ascii="Times New Roman" w:hAnsi="Times New Roman"/>
          <w:color w:val="auto"/>
          <w:sz w:val="28"/>
          <w:szCs w:val="28"/>
        </w:rPr>
        <w:t xml:space="preserve"> г. № </w:t>
      </w:r>
      <w:r w:rsidR="00BA4F00">
        <w:rPr>
          <w:rFonts w:ascii="Times New Roman" w:hAnsi="Times New Roman"/>
          <w:color w:val="auto"/>
          <w:sz w:val="28"/>
          <w:szCs w:val="28"/>
          <w:lang w:val="en-US"/>
        </w:rPr>
        <w:t>90-I</w:t>
      </w:r>
      <w:bookmarkStart w:id="0" w:name="_GoBack"/>
      <w:bookmarkEnd w:id="0"/>
      <w:r w:rsidR="00BA4F00">
        <w:rPr>
          <w:rFonts w:ascii="Times New Roman" w:hAnsi="Times New Roman"/>
          <w:color w:val="auto"/>
          <w:sz w:val="28"/>
          <w:szCs w:val="28"/>
          <w:lang w:val="en-US"/>
        </w:rPr>
        <w:t>V</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BE03DD" w:rsidRDefault="000E7BBF" w:rsidP="000E7BBF">
      <w:pPr>
        <w:pStyle w:val="ConsPlusTitle"/>
        <w:jc w:val="center"/>
        <w:rPr>
          <w:b w:val="0"/>
          <w:sz w:val="28"/>
          <w:szCs w:val="28"/>
        </w:rPr>
      </w:pPr>
      <w:bookmarkStart w:id="2" w:name="_Hlk73456502"/>
      <w:r w:rsidRPr="00BE03DD">
        <w:rPr>
          <w:b w:val="0"/>
          <w:sz w:val="28"/>
        </w:rPr>
        <w:t>о муниципальном жилищном контроле на территории</w:t>
      </w:r>
      <w:r w:rsidRPr="00BE03DD">
        <w:rPr>
          <w:b w:val="0"/>
          <w:sz w:val="28"/>
          <w:szCs w:val="28"/>
        </w:rPr>
        <w:t xml:space="preserve"> </w:t>
      </w:r>
    </w:p>
    <w:bookmarkEnd w:id="2"/>
    <w:p w:rsidR="000E7BBF" w:rsidRPr="00BE03DD" w:rsidRDefault="00EC129D" w:rsidP="000E7BBF">
      <w:pPr>
        <w:pStyle w:val="ConsPlusTitle"/>
        <w:jc w:val="center"/>
        <w:rPr>
          <w:b w:val="0"/>
          <w:sz w:val="28"/>
        </w:rPr>
      </w:pPr>
      <w:r w:rsidRPr="00BE03DD">
        <w:rPr>
          <w:b w:val="0"/>
          <w:sz w:val="28"/>
          <w:szCs w:val="28"/>
        </w:rPr>
        <w:t>Койданского сельского поселения Усть-Джегутинского</w:t>
      </w:r>
      <w:r w:rsidR="00003696" w:rsidRPr="00BE03DD">
        <w:rPr>
          <w:b w:val="0"/>
          <w:sz w:val="28"/>
          <w:szCs w:val="28"/>
        </w:rPr>
        <w:t xml:space="preserve"> муниципального района</w:t>
      </w:r>
    </w:p>
    <w:p w:rsidR="00003696" w:rsidRDefault="00003696" w:rsidP="000E7BBF">
      <w:pPr>
        <w:pStyle w:val="ConsPlusNormal"/>
        <w:ind w:firstLine="0"/>
        <w:jc w:val="center"/>
        <w:rPr>
          <w:b/>
          <w:sz w:val="28"/>
        </w:rPr>
      </w:pP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1. Настоящее Положение устанавливает порядок осуществления муниципального жилищного контроля на территории </w:t>
      </w:r>
      <w:r w:rsidR="00EC129D">
        <w:rPr>
          <w:rFonts w:ascii="Times New Roman" w:hAnsi="Times New Roman"/>
          <w:sz w:val="28"/>
          <w:szCs w:val="28"/>
        </w:rPr>
        <w:t>Койданского сельского поселения Усть-Джегутинского</w:t>
      </w:r>
      <w:r w:rsidRPr="008A6ABC">
        <w:rPr>
          <w:rFonts w:ascii="Times New Roman" w:hAnsi="Times New Roman"/>
          <w:sz w:val="28"/>
          <w:szCs w:val="28"/>
        </w:rPr>
        <w:t xml:space="preserve"> муниципального образования.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2. Предметом жилищного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 Жилищного кодекса РФ, в отношении муниципального жилищного фонда.</w:t>
      </w:r>
    </w:p>
    <w:p w:rsidR="00426B33" w:rsidRPr="008A6ABC" w:rsidRDefault="002362A4" w:rsidP="00426B33">
      <w:pPr>
        <w:spacing w:line="276" w:lineRule="auto"/>
        <w:ind w:firstLine="709"/>
        <w:contextualSpacing/>
        <w:jc w:val="both"/>
        <w:rPr>
          <w:rFonts w:ascii="Times New Roman" w:hAnsi="Times New Roman"/>
          <w:sz w:val="28"/>
          <w:szCs w:val="28"/>
        </w:rPr>
      </w:pPr>
      <w:r>
        <w:rPr>
          <w:rFonts w:ascii="Times New Roman" w:hAnsi="Times New Roman"/>
          <w:sz w:val="28"/>
          <w:szCs w:val="28"/>
        </w:rPr>
        <w:t>3.</w:t>
      </w:r>
      <w:r w:rsidR="00426B33" w:rsidRPr="008A6ABC">
        <w:rPr>
          <w:rFonts w:ascii="Times New Roman" w:hAnsi="Times New Roman"/>
          <w:sz w:val="28"/>
          <w:szCs w:val="28"/>
        </w:rPr>
        <w:t xml:space="preserve">Муниципальный жилищный контроль осуществляется администрацией </w:t>
      </w:r>
      <w:r w:rsidR="00EC129D">
        <w:rPr>
          <w:rFonts w:ascii="Times New Roman" w:hAnsi="Times New Roman"/>
          <w:sz w:val="28"/>
          <w:szCs w:val="28"/>
        </w:rPr>
        <w:t>Койданского сельского поселения</w:t>
      </w:r>
      <w:r w:rsidR="00426B33" w:rsidRPr="008A6ABC">
        <w:rPr>
          <w:rFonts w:ascii="Times New Roman" w:hAnsi="Times New Roman"/>
          <w:sz w:val="28"/>
          <w:szCs w:val="28"/>
        </w:rPr>
        <w:t>.</w:t>
      </w:r>
    </w:p>
    <w:p w:rsidR="00426B33" w:rsidRPr="008A6ABC" w:rsidRDefault="002362A4" w:rsidP="00426B33">
      <w:pPr>
        <w:spacing w:line="276" w:lineRule="auto"/>
        <w:ind w:firstLine="709"/>
        <w:contextualSpacing/>
        <w:jc w:val="both"/>
        <w:rPr>
          <w:rFonts w:ascii="Times New Roman" w:hAnsi="Times New Roman"/>
          <w:sz w:val="28"/>
          <w:szCs w:val="28"/>
        </w:rPr>
      </w:pPr>
      <w:r>
        <w:rPr>
          <w:rFonts w:ascii="Times New Roman" w:hAnsi="Times New Roman"/>
          <w:sz w:val="28"/>
          <w:szCs w:val="28"/>
        </w:rPr>
        <w:t>4.</w:t>
      </w:r>
      <w:r w:rsidR="00426B33" w:rsidRPr="008A6ABC">
        <w:rPr>
          <w:rFonts w:ascii="Times New Roman" w:hAnsi="Times New Roman"/>
          <w:sz w:val="28"/>
          <w:szCs w:val="28"/>
        </w:rPr>
        <w:t xml:space="preserve">Должностными лицами администрации </w:t>
      </w:r>
      <w:r w:rsidR="00EC129D">
        <w:rPr>
          <w:rFonts w:ascii="Times New Roman" w:hAnsi="Times New Roman"/>
          <w:sz w:val="28"/>
          <w:szCs w:val="28"/>
        </w:rPr>
        <w:t>Койданского сельского поселения</w:t>
      </w:r>
      <w:r w:rsidR="00426B33" w:rsidRPr="008A6ABC">
        <w:rPr>
          <w:rFonts w:ascii="Times New Roman" w:hAnsi="Times New Roman"/>
          <w:sz w:val="28"/>
          <w:szCs w:val="28"/>
        </w:rPr>
        <w:t xml:space="preserve">, уполномоченными осуществлять муниципальный контроль от имени администрации </w:t>
      </w:r>
      <w:r w:rsidR="00EC129D">
        <w:rPr>
          <w:rFonts w:ascii="Times New Roman" w:hAnsi="Times New Roman"/>
          <w:sz w:val="28"/>
          <w:szCs w:val="28"/>
        </w:rPr>
        <w:t>Койданского сельского поселения</w:t>
      </w:r>
      <w:r w:rsidR="00426B33" w:rsidRPr="008A6ABC">
        <w:rPr>
          <w:rFonts w:ascii="Times New Roman" w:hAnsi="Times New Roman"/>
          <w:sz w:val="28"/>
          <w:szCs w:val="28"/>
        </w:rPr>
        <w:t>, являются:</w:t>
      </w:r>
    </w:p>
    <w:p w:rsidR="00426B33" w:rsidRPr="00426B33" w:rsidRDefault="00426B33" w:rsidP="00EC129D">
      <w:pPr>
        <w:pStyle w:val="ConsPlusNormal"/>
        <w:jc w:val="both"/>
        <w:rPr>
          <w:sz w:val="28"/>
          <w:szCs w:val="28"/>
        </w:rPr>
      </w:pPr>
      <w:r w:rsidRPr="00426B33">
        <w:rPr>
          <w:sz w:val="28"/>
          <w:szCs w:val="28"/>
        </w:rPr>
        <w:t>- заместитель Главы а</w:t>
      </w:r>
      <w:r w:rsidR="00EC129D">
        <w:rPr>
          <w:sz w:val="28"/>
          <w:szCs w:val="28"/>
        </w:rPr>
        <w:t>дминистрации, курирующий работу</w:t>
      </w:r>
      <w:r w:rsidRPr="00426B33">
        <w:rPr>
          <w:sz w:val="28"/>
          <w:szCs w:val="28"/>
        </w:rPr>
        <w:t>.</w:t>
      </w:r>
    </w:p>
    <w:p w:rsidR="00426B33" w:rsidRPr="00426B33" w:rsidRDefault="00426B33" w:rsidP="00426B33">
      <w:pPr>
        <w:spacing w:line="276" w:lineRule="auto"/>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Должностными лицами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уполномоченными на принятие решения о проведении контрольных (надзорных) мероприятий, являются: </w:t>
      </w:r>
    </w:p>
    <w:p w:rsidR="00426B33" w:rsidRPr="00426B33" w:rsidRDefault="00426B33" w:rsidP="00426B33">
      <w:pPr>
        <w:spacing w:line="276" w:lineRule="auto"/>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 Глава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w:t>
      </w:r>
    </w:p>
    <w:p w:rsidR="00426B33" w:rsidRPr="00426B33" w:rsidRDefault="00426B33" w:rsidP="00426B33">
      <w:pPr>
        <w:spacing w:line="276" w:lineRule="auto"/>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 заместитель Главы администрации </w:t>
      </w:r>
      <w:r w:rsidR="00EC129D">
        <w:rPr>
          <w:rFonts w:ascii="Times New Roman" w:hAnsi="Times New Roman"/>
          <w:color w:val="auto"/>
          <w:sz w:val="28"/>
          <w:szCs w:val="28"/>
        </w:rPr>
        <w:t>Койданского сельского поселения, курирующий работу</w:t>
      </w:r>
      <w:r w:rsidRPr="00426B33">
        <w:rPr>
          <w:rFonts w:ascii="Times New Roman" w:hAnsi="Times New Roman"/>
          <w:color w:val="auto"/>
          <w:sz w:val="28"/>
          <w:szCs w:val="28"/>
        </w:rPr>
        <w:t>.</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5. Инспекторы, при осуществлении жилищного контроля, имеют права, </w:t>
      </w:r>
      <w:r w:rsidRPr="008A6ABC">
        <w:rPr>
          <w:rFonts w:ascii="Times New Roman" w:hAnsi="Times New Roman"/>
          <w:sz w:val="28"/>
          <w:szCs w:val="28"/>
        </w:rPr>
        <w:lastRenderedPageBreak/>
        <w:t>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6.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7. Объектами муниципального контроля являются: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1) деятельность, действия (бездействие) контролируемых лиц, связанные с соблюдением обязательных требований, указанных в пунктах 1 - 11 части 1 статьи 20 Жилищного кодекса РФ;</w:t>
      </w:r>
    </w:p>
    <w:p w:rsidR="00426B33" w:rsidRPr="008A6ABC" w:rsidRDefault="00426B33" w:rsidP="00426B33">
      <w:pPr>
        <w:autoSpaceDE w:val="0"/>
        <w:autoSpaceDN w:val="0"/>
        <w:adjustRightInd w:val="0"/>
        <w:spacing w:line="276" w:lineRule="auto"/>
        <w:ind w:firstLine="709"/>
        <w:jc w:val="both"/>
        <w:rPr>
          <w:rFonts w:ascii="Times New Roman" w:hAnsi="Times New Roman"/>
          <w:sz w:val="28"/>
          <w:szCs w:val="28"/>
        </w:rPr>
      </w:pPr>
      <w:r w:rsidRPr="008A6ABC">
        <w:rPr>
          <w:rFonts w:ascii="Times New Roman" w:hAnsi="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3) жилые помещения муниципального жилищного фонда, места общего пользования и другие объекты, </w:t>
      </w:r>
      <w:r w:rsidRPr="008A6ABC">
        <w:rPr>
          <w:rFonts w:ascii="Times New Roman" w:hAnsi="Times New Roman"/>
          <w:color w:val="212529"/>
          <w:sz w:val="28"/>
          <w:szCs w:val="28"/>
          <w:shd w:val="clear" w:color="auto" w:fill="FFFFFF"/>
        </w:rPr>
        <w:t xml:space="preserve">расположенные на территории </w:t>
      </w:r>
      <w:r w:rsidR="00EC129D">
        <w:rPr>
          <w:rFonts w:ascii="Times New Roman" w:hAnsi="Times New Roman"/>
          <w:sz w:val="28"/>
          <w:szCs w:val="28"/>
        </w:rPr>
        <w:t>Койданского сельского поселения Усть-Джегутинского</w:t>
      </w:r>
      <w:r w:rsidRPr="008A6ABC">
        <w:rPr>
          <w:rFonts w:ascii="Times New Roman" w:hAnsi="Times New Roman"/>
          <w:color w:val="212529"/>
          <w:sz w:val="28"/>
          <w:szCs w:val="28"/>
          <w:shd w:val="clear" w:color="auto" w:fill="FFFFFF"/>
        </w:rPr>
        <w:t xml:space="preserve"> муниципального </w:t>
      </w:r>
      <w:proofErr w:type="gramStart"/>
      <w:r w:rsidRPr="008A6ABC">
        <w:rPr>
          <w:rFonts w:ascii="Times New Roman" w:hAnsi="Times New Roman"/>
          <w:color w:val="212529"/>
          <w:sz w:val="28"/>
          <w:szCs w:val="28"/>
          <w:shd w:val="clear" w:color="auto" w:fill="FFFFFF"/>
        </w:rPr>
        <w:t xml:space="preserve">образования, </w:t>
      </w:r>
      <w:r w:rsidRPr="008A6ABC">
        <w:rPr>
          <w:rFonts w:ascii="Times New Roman" w:hAnsi="Times New Roman"/>
          <w:sz w:val="28"/>
          <w:szCs w:val="28"/>
        </w:rPr>
        <w:t xml:space="preserve"> которыми</w:t>
      </w:r>
      <w:proofErr w:type="gramEnd"/>
      <w:r w:rsidRPr="008A6ABC">
        <w:rPr>
          <w:rFonts w:ascii="Times New Roman" w:hAnsi="Times New Roman"/>
          <w:sz w:val="28"/>
          <w:szCs w:val="28"/>
        </w:rPr>
        <w:t xml:space="preserve"> граждане и организации владеют и (или) пользуются и к которым жилищным законодательством предъявляются обязательные требования (далее - объекты контроля).</w:t>
      </w:r>
    </w:p>
    <w:p w:rsidR="00426B33" w:rsidRPr="008A6ABC" w:rsidRDefault="00426B33" w:rsidP="00426B33">
      <w:pPr>
        <w:autoSpaceDE w:val="0"/>
        <w:autoSpaceDN w:val="0"/>
        <w:adjustRightInd w:val="0"/>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8. Администрацией </w:t>
      </w:r>
      <w:r w:rsidR="00EC129D">
        <w:rPr>
          <w:rFonts w:ascii="Times New Roman" w:hAnsi="Times New Roman"/>
          <w:sz w:val="28"/>
          <w:szCs w:val="28"/>
        </w:rPr>
        <w:t>Койданского сельского поселения Усть-Джегутинского</w:t>
      </w:r>
      <w:r w:rsidRPr="008A6ABC">
        <w:rPr>
          <w:rFonts w:ascii="Times New Roman" w:hAnsi="Times New Roman"/>
          <w:sz w:val="28"/>
          <w:szCs w:val="28"/>
        </w:rPr>
        <w:t xml:space="preserve"> муниципального осуществляется учет объектов муниципального контроля. </w:t>
      </w:r>
      <w:r w:rsidRPr="008A6ABC">
        <w:rPr>
          <w:rFonts w:ascii="Times New Roman" w:hAnsi="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8A6ABC">
        <w:rPr>
          <w:rFonts w:ascii="Times New Roman" w:hAnsi="Times New Roman"/>
          <w:sz w:val="28"/>
          <w:szCs w:val="28"/>
        </w:rPr>
        <w:t xml:space="preserve">утверждаемой администрацией </w:t>
      </w:r>
      <w:r w:rsidR="00EC129D">
        <w:rPr>
          <w:rFonts w:ascii="Times New Roman" w:hAnsi="Times New Roman"/>
          <w:sz w:val="28"/>
          <w:szCs w:val="28"/>
        </w:rPr>
        <w:t>Койданского сельского поселения</w:t>
      </w:r>
      <w:r w:rsidRPr="008A6ABC">
        <w:rPr>
          <w:rFonts w:ascii="Times New Roman" w:hAnsi="Times New Roman"/>
          <w:sz w:val="28"/>
          <w:szCs w:val="28"/>
        </w:rPr>
        <w:t xml:space="preserve">. Администрация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rsidR="00426B33" w:rsidRPr="008A6ABC" w:rsidRDefault="00426B33" w:rsidP="00426B33">
      <w:pPr>
        <w:pStyle w:val="ConsPlusNormal"/>
        <w:spacing w:line="276" w:lineRule="auto"/>
        <w:ind w:firstLine="709"/>
        <w:contextualSpacing/>
        <w:jc w:val="both"/>
        <w:rPr>
          <w:sz w:val="28"/>
          <w:szCs w:val="28"/>
        </w:rPr>
      </w:pPr>
      <w:r w:rsidRPr="008A6ABC">
        <w:rPr>
          <w:sz w:val="28"/>
          <w:szCs w:val="28"/>
        </w:rPr>
        <w:t xml:space="preserve">При сборе, обработке, анализе и учете сведений об объектах контроля для целей их учета администрация </w:t>
      </w:r>
      <w:r w:rsidR="00EC129D">
        <w:rPr>
          <w:sz w:val="28"/>
          <w:szCs w:val="28"/>
        </w:rPr>
        <w:t xml:space="preserve">Койданского сельского </w:t>
      </w:r>
      <w:proofErr w:type="gramStart"/>
      <w:r w:rsidR="00EC129D">
        <w:rPr>
          <w:sz w:val="28"/>
          <w:szCs w:val="28"/>
        </w:rPr>
        <w:t>поселения</w:t>
      </w:r>
      <w:r w:rsidRPr="008A6ABC">
        <w:rPr>
          <w:sz w:val="28"/>
          <w:szCs w:val="28"/>
        </w:rPr>
        <w:t xml:space="preserve">  использует</w:t>
      </w:r>
      <w:proofErr w:type="gramEnd"/>
      <w:r w:rsidRPr="008A6ABC">
        <w:rPr>
          <w:sz w:val="28"/>
          <w:szCs w:val="28"/>
        </w:rPr>
        <w:t xml:space="preserve">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6B33" w:rsidRPr="008A6ABC" w:rsidRDefault="00426B33" w:rsidP="00426B33">
      <w:pPr>
        <w:pStyle w:val="ConsPlusNormal"/>
        <w:spacing w:line="276" w:lineRule="auto"/>
        <w:ind w:firstLine="709"/>
        <w:contextualSpacing/>
        <w:jc w:val="both"/>
        <w:rPr>
          <w:sz w:val="28"/>
          <w:szCs w:val="28"/>
        </w:rPr>
      </w:pPr>
      <w:r w:rsidRPr="008A6ABC">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8A6ABC">
        <w:rPr>
          <w:sz w:val="28"/>
          <w:szCs w:val="28"/>
        </w:rPr>
        <w:lastRenderedPageBreak/>
        <w:t>соответствующие сведения, документы содержатся в государственных или муниципальных информационных ресурсах.</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9. К отношениям, связанным с осуществлением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Pr="008A6ABC">
          <w:rPr>
            <w:rFonts w:ascii="Times New Roman" w:hAnsi="Times New Roman"/>
            <w:sz w:val="28"/>
            <w:szCs w:val="28"/>
          </w:rPr>
          <w:t>закона</w:t>
        </w:r>
      </w:hyperlink>
      <w:r w:rsidRPr="008A6ABC">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10. Система оценки и управления рисками при осуществлении жилищного муниципального контроля не применяется.</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426B33" w:rsidRPr="008A6ABC" w:rsidRDefault="00426B33" w:rsidP="00426B33">
      <w:pPr>
        <w:spacing w:line="276" w:lineRule="auto"/>
        <w:ind w:firstLine="709"/>
        <w:contextualSpacing/>
        <w:jc w:val="both"/>
        <w:rPr>
          <w:rFonts w:ascii="Times New Roman" w:hAnsi="Times New Roman"/>
          <w:sz w:val="28"/>
          <w:szCs w:val="28"/>
        </w:rPr>
      </w:pPr>
      <w:r w:rsidRPr="008A6ABC">
        <w:rPr>
          <w:rFonts w:ascii="Times New Roman" w:hAnsi="Times New Roman"/>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жилищного муниципального контроля не применяется. </w:t>
      </w:r>
    </w:p>
    <w:p w:rsidR="00426B33" w:rsidRPr="008A6ABC" w:rsidRDefault="00426B33" w:rsidP="00426B33">
      <w:pPr>
        <w:pStyle w:val="afa"/>
        <w:spacing w:line="276" w:lineRule="auto"/>
        <w:ind w:firstLine="709"/>
        <w:jc w:val="both"/>
        <w:rPr>
          <w:rFonts w:ascii="Times New Roman" w:hAnsi="Times New Roman" w:cs="Times New Roman"/>
          <w:sz w:val="28"/>
          <w:szCs w:val="28"/>
        </w:rPr>
      </w:pPr>
      <w:r w:rsidRPr="008A6ABC">
        <w:rPr>
          <w:rFonts w:ascii="Times New Roman" w:hAnsi="Times New Roman" w:cs="Times New Roman"/>
          <w:sz w:val="28"/>
          <w:szCs w:val="28"/>
        </w:rPr>
        <w:t>12. Оценка результативности и эффективности осуществления жилищного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26B33" w:rsidRPr="008A6ABC" w:rsidRDefault="00426B33" w:rsidP="00426B33">
      <w:pPr>
        <w:pStyle w:val="afa"/>
        <w:spacing w:line="276" w:lineRule="auto"/>
        <w:ind w:firstLine="709"/>
        <w:jc w:val="both"/>
        <w:rPr>
          <w:rFonts w:ascii="Times New Roman" w:hAnsi="Times New Roman" w:cs="Times New Roman"/>
          <w:sz w:val="28"/>
          <w:szCs w:val="28"/>
        </w:rPr>
      </w:pPr>
      <w:r w:rsidRPr="008A6ABC">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жилищного муниципального контроля утверждаются администрацией </w:t>
      </w:r>
      <w:r w:rsidR="00EC129D">
        <w:rPr>
          <w:rFonts w:ascii="Times New Roman" w:hAnsi="Times New Roman"/>
          <w:sz w:val="28"/>
          <w:szCs w:val="28"/>
        </w:rPr>
        <w:t>Койданского сельского поселения</w:t>
      </w:r>
      <w:r w:rsidRPr="008A6ABC">
        <w:rPr>
          <w:rFonts w:ascii="Times New Roman" w:hAnsi="Times New Roman" w:cs="Times New Roman"/>
          <w:sz w:val="28"/>
          <w:szCs w:val="28"/>
        </w:rPr>
        <w:t>.</w:t>
      </w:r>
    </w:p>
    <w:p w:rsidR="00426B33" w:rsidRPr="008A6ABC" w:rsidRDefault="00426B33" w:rsidP="00426B33">
      <w:pPr>
        <w:spacing w:line="276" w:lineRule="auto"/>
        <w:ind w:firstLine="709"/>
        <w:contextualSpacing/>
        <w:jc w:val="both"/>
        <w:rPr>
          <w:rFonts w:ascii="Times New Roman" w:hAnsi="Times New Roman"/>
          <w:sz w:val="28"/>
          <w:szCs w:val="28"/>
        </w:rPr>
      </w:pPr>
    </w:p>
    <w:p w:rsidR="00426B33" w:rsidRDefault="00426B33" w:rsidP="00426B33">
      <w:pPr>
        <w:ind w:firstLine="709"/>
        <w:contextualSpacing/>
        <w:jc w:val="center"/>
        <w:rPr>
          <w:rFonts w:ascii="Times New Roman" w:hAnsi="Times New Roman"/>
          <w:b/>
          <w:sz w:val="28"/>
          <w:szCs w:val="28"/>
        </w:rPr>
      </w:pPr>
      <w:r>
        <w:rPr>
          <w:rFonts w:ascii="Times New Roman" w:hAnsi="Times New Roman"/>
          <w:b/>
          <w:sz w:val="28"/>
          <w:szCs w:val="28"/>
        </w:rPr>
        <w:t>Профилактика рисков причинения вреда (ущерба) охраняемым законом ценностям при осуществлении жилищного муниципального контроля</w:t>
      </w:r>
    </w:p>
    <w:p w:rsidR="00426B33" w:rsidRPr="00B94E0A" w:rsidRDefault="00426B33" w:rsidP="00426B33">
      <w:pPr>
        <w:ind w:firstLine="709"/>
        <w:contextualSpacing/>
        <w:jc w:val="center"/>
        <w:rPr>
          <w:rFonts w:ascii="Times New Roman" w:hAnsi="Times New Roman"/>
          <w:b/>
          <w:sz w:val="28"/>
          <w:szCs w:val="28"/>
        </w:rPr>
      </w:pP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13. Профилактические мероприятия проводятся администрацией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 (ч. 3, 4 ст. 44 ФЗ № 248-ФЗ) в соответствии с законодательством.</w:t>
      </w:r>
    </w:p>
    <w:p w:rsidR="00426B33" w:rsidRPr="008A6ABC" w:rsidRDefault="00426B33" w:rsidP="00426B33">
      <w:pPr>
        <w:ind w:firstLine="709"/>
        <w:contextualSpacing/>
        <w:jc w:val="both"/>
        <w:rPr>
          <w:rFonts w:ascii="Times New Roman" w:hAnsi="Times New Roman"/>
          <w:sz w:val="28"/>
          <w:szCs w:val="28"/>
        </w:rPr>
      </w:pPr>
      <w:bookmarkStart w:id="3" w:name="P85"/>
      <w:bookmarkEnd w:id="3"/>
      <w:r w:rsidRPr="008A6ABC">
        <w:rPr>
          <w:rFonts w:ascii="Times New Roman" w:hAnsi="Times New Roman"/>
          <w:sz w:val="28"/>
          <w:szCs w:val="28"/>
        </w:rPr>
        <w:t>15. При осуществлении муниципального контроля могут проводиться следующие виды профилактических мероприятий:</w:t>
      </w:r>
    </w:p>
    <w:p w:rsidR="00426B33" w:rsidRPr="008A6ABC" w:rsidRDefault="00426B33" w:rsidP="00426B33">
      <w:pPr>
        <w:autoSpaceDE w:val="0"/>
        <w:autoSpaceDN w:val="0"/>
        <w:adjustRightInd w:val="0"/>
        <w:ind w:firstLine="709"/>
        <w:contextualSpacing/>
        <w:jc w:val="both"/>
        <w:rPr>
          <w:rFonts w:ascii="Times New Roman" w:hAnsi="Times New Roman"/>
          <w:sz w:val="28"/>
          <w:szCs w:val="28"/>
        </w:rPr>
      </w:pPr>
      <w:r w:rsidRPr="008A6ABC">
        <w:rPr>
          <w:rFonts w:ascii="Times New Roman" w:hAnsi="Times New Roman"/>
          <w:sz w:val="28"/>
          <w:szCs w:val="28"/>
        </w:rPr>
        <w:lastRenderedPageBreak/>
        <w:t>1) информирование;</w:t>
      </w:r>
    </w:p>
    <w:p w:rsidR="00426B33" w:rsidRPr="008A6ABC" w:rsidRDefault="00426B33" w:rsidP="00426B33">
      <w:pPr>
        <w:autoSpaceDE w:val="0"/>
        <w:autoSpaceDN w:val="0"/>
        <w:adjustRightInd w:val="0"/>
        <w:ind w:firstLine="709"/>
        <w:contextualSpacing/>
        <w:jc w:val="both"/>
        <w:rPr>
          <w:rFonts w:ascii="Times New Roman" w:hAnsi="Times New Roman"/>
          <w:sz w:val="28"/>
          <w:szCs w:val="28"/>
        </w:rPr>
      </w:pPr>
      <w:r w:rsidRPr="008A6ABC">
        <w:rPr>
          <w:rFonts w:ascii="Times New Roman" w:hAnsi="Times New Roman"/>
          <w:sz w:val="28"/>
          <w:szCs w:val="28"/>
        </w:rPr>
        <w:t>2) консультирование</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16. Информирование осуществляется посредством размещения сведений, предусмотренных </w:t>
      </w:r>
      <w:hyperlink r:id="rId10" w:history="1">
        <w:r w:rsidRPr="008A6ABC">
          <w:rPr>
            <w:rFonts w:ascii="Times New Roman" w:hAnsi="Times New Roman"/>
            <w:sz w:val="28"/>
            <w:szCs w:val="28"/>
          </w:rPr>
          <w:t>частью 3 статьи 46</w:t>
        </w:r>
      </w:hyperlink>
      <w:r w:rsidRPr="008A6ABC">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Pr="000A2ED3">
        <w:rPr>
          <w:rFonts w:ascii="Times New Roman" w:hAnsi="Times New Roman"/>
          <w:color w:val="0070C0"/>
          <w:sz w:val="28"/>
          <w:szCs w:val="28"/>
          <w:lang w:val="en-US"/>
        </w:rPr>
        <w:t>https</w:t>
      </w:r>
      <w:r w:rsidRPr="000A2ED3">
        <w:rPr>
          <w:rFonts w:ascii="Times New Roman" w:hAnsi="Times New Roman"/>
          <w:color w:val="0070C0"/>
          <w:sz w:val="28"/>
          <w:szCs w:val="28"/>
        </w:rPr>
        <w:t>://</w:t>
      </w:r>
      <w:proofErr w:type="spellStart"/>
      <w:r w:rsidR="00EC129D" w:rsidRPr="000A2ED3">
        <w:rPr>
          <w:rFonts w:ascii="Times New Roman" w:hAnsi="Times New Roman"/>
          <w:color w:val="0070C0"/>
          <w:sz w:val="28"/>
          <w:szCs w:val="28"/>
          <w:lang w:val="en-US"/>
        </w:rPr>
        <w:t>koydan</w:t>
      </w:r>
      <w:proofErr w:type="spellEnd"/>
      <w:r w:rsidRPr="000A2ED3">
        <w:rPr>
          <w:rFonts w:ascii="Times New Roman" w:hAnsi="Times New Roman"/>
          <w:color w:val="0070C0"/>
          <w:sz w:val="28"/>
          <w:szCs w:val="28"/>
        </w:rPr>
        <w:t>.</w:t>
      </w:r>
      <w:proofErr w:type="spellStart"/>
      <w:r w:rsidRPr="000A2ED3">
        <w:rPr>
          <w:rFonts w:ascii="Times New Roman" w:hAnsi="Times New Roman"/>
          <w:color w:val="0070C0"/>
          <w:sz w:val="28"/>
          <w:szCs w:val="28"/>
          <w:lang w:val="en-US"/>
        </w:rPr>
        <w:t>ru</w:t>
      </w:r>
      <w:proofErr w:type="spellEnd"/>
      <w:r w:rsidRPr="000A2ED3">
        <w:rPr>
          <w:rFonts w:ascii="Times New Roman" w:hAnsi="Times New Roman"/>
          <w:color w:val="0070C0"/>
          <w:sz w:val="28"/>
          <w:szCs w:val="28"/>
        </w:rPr>
        <w:t xml:space="preserve">/, </w:t>
      </w:r>
      <w:r w:rsidRPr="008A6ABC">
        <w:rPr>
          <w:rFonts w:ascii="Times New Roman" w:hAnsi="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26B33" w:rsidRPr="008A6ABC" w:rsidRDefault="00426B33" w:rsidP="00426B33">
      <w:pPr>
        <w:tabs>
          <w:tab w:val="left" w:pos="2268"/>
        </w:tabs>
        <w:ind w:firstLine="709"/>
        <w:contextualSpacing/>
        <w:jc w:val="both"/>
        <w:rPr>
          <w:rFonts w:ascii="Times New Roman" w:hAnsi="Times New Roman"/>
          <w:i/>
          <w:sz w:val="28"/>
          <w:szCs w:val="28"/>
        </w:rPr>
      </w:pPr>
      <w:r w:rsidRPr="008A6ABC">
        <w:rPr>
          <w:rFonts w:ascii="Times New Roman" w:hAnsi="Times New Roman"/>
          <w:sz w:val="28"/>
          <w:szCs w:val="28"/>
        </w:rPr>
        <w:t xml:space="preserve">Должностные лица, ответственные за размещение информации, предусмотренной настоящим Положением, определяются распоряжением администрации </w:t>
      </w:r>
      <w:r w:rsidR="00EC129D">
        <w:rPr>
          <w:rFonts w:ascii="Times New Roman" w:hAnsi="Times New Roman"/>
          <w:sz w:val="28"/>
          <w:szCs w:val="28"/>
        </w:rPr>
        <w:t>Койданского сельского поселения</w:t>
      </w:r>
      <w:r w:rsidRPr="008A6ABC">
        <w:rPr>
          <w:rFonts w:ascii="Times New Roman" w:hAnsi="Times New Roman"/>
          <w:i/>
          <w:sz w:val="28"/>
          <w:szCs w:val="28"/>
        </w:rPr>
        <w:t>.</w:t>
      </w:r>
    </w:p>
    <w:p w:rsidR="00426B33" w:rsidRPr="008A6ABC" w:rsidRDefault="00426B33" w:rsidP="00426B33">
      <w:pPr>
        <w:ind w:firstLine="709"/>
        <w:contextualSpacing/>
        <w:jc w:val="both"/>
        <w:rPr>
          <w:rFonts w:ascii="Times New Roman" w:hAnsi="Times New Roman"/>
          <w:sz w:val="28"/>
          <w:szCs w:val="28"/>
        </w:rPr>
      </w:pPr>
      <w:bookmarkStart w:id="4" w:name="P146"/>
      <w:bookmarkEnd w:id="4"/>
      <w:r w:rsidRPr="008A6ABC">
        <w:rPr>
          <w:rFonts w:ascii="Times New Roman" w:hAnsi="Times New Roman"/>
          <w:sz w:val="28"/>
          <w:szCs w:val="28"/>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Консультирование осуществляется без взимания платы.</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Консультирование может осуществляться уполномоченным администрации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Время консультирования не должно превышать 15 минут.</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Личный прием граждан проводится </w:t>
      </w:r>
      <w:r w:rsidR="00EC129D">
        <w:rPr>
          <w:rFonts w:ascii="Times New Roman" w:hAnsi="Times New Roman"/>
          <w:sz w:val="28"/>
          <w:szCs w:val="28"/>
        </w:rPr>
        <w:t>заместителем главы администрации Койданского сельского поселения</w:t>
      </w:r>
      <w:r w:rsidRPr="008A6ABC">
        <w:rPr>
          <w:rFonts w:ascii="Times New Roman" w:hAnsi="Times New Roman"/>
          <w:sz w:val="28"/>
          <w:szCs w:val="28"/>
        </w:rPr>
        <w:t xml:space="preserve">. Информация о месте приема, а также об установленных для приема днях и часах размещается на официальном сайте: </w:t>
      </w:r>
      <w:r w:rsidRPr="000A2ED3">
        <w:rPr>
          <w:rFonts w:ascii="Times New Roman" w:hAnsi="Times New Roman"/>
          <w:sz w:val="28"/>
          <w:szCs w:val="28"/>
          <w:lang w:val="en-US"/>
        </w:rPr>
        <w:t>https</w:t>
      </w:r>
      <w:r w:rsidRPr="000A2ED3">
        <w:rPr>
          <w:rFonts w:ascii="Times New Roman" w:hAnsi="Times New Roman"/>
          <w:sz w:val="28"/>
          <w:szCs w:val="28"/>
        </w:rPr>
        <w:t>://</w:t>
      </w:r>
      <w:proofErr w:type="spellStart"/>
      <w:r w:rsidR="00B65817" w:rsidRPr="000A2ED3">
        <w:rPr>
          <w:rFonts w:ascii="Times New Roman" w:hAnsi="Times New Roman"/>
          <w:sz w:val="28"/>
          <w:szCs w:val="28"/>
          <w:lang w:val="en-US"/>
        </w:rPr>
        <w:t>koydan</w:t>
      </w:r>
      <w:proofErr w:type="spellEnd"/>
      <w:r w:rsidRPr="000A2ED3">
        <w:rPr>
          <w:rFonts w:ascii="Times New Roman" w:hAnsi="Times New Roman"/>
          <w:sz w:val="28"/>
          <w:szCs w:val="28"/>
        </w:rPr>
        <w:t>.</w:t>
      </w:r>
      <w:proofErr w:type="spellStart"/>
      <w:r w:rsidRPr="000A2ED3">
        <w:rPr>
          <w:rFonts w:ascii="Times New Roman" w:hAnsi="Times New Roman"/>
          <w:sz w:val="28"/>
          <w:szCs w:val="28"/>
          <w:lang w:val="en-US"/>
        </w:rPr>
        <w:t>ru</w:t>
      </w:r>
      <w:proofErr w:type="spellEnd"/>
      <w:r w:rsidRPr="000A2ED3">
        <w:rPr>
          <w:rFonts w:ascii="Times New Roman" w:hAnsi="Times New Roman"/>
          <w:sz w:val="28"/>
          <w:szCs w:val="28"/>
        </w:rPr>
        <w:t>/.</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Консультирование осуществляется по следующим вопросам: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 организация и осуществление муниципального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порядок осуществления профилактических, контрольных (надзорных) мероприятий, установленных настоящим положением.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Консультирование в письменной форме осуществляется инспектором в следующих случаях:</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за время консультирования предоставить ответ на поставленные вопросы невозможно;</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w:t>
      </w:r>
      <w:r w:rsidRPr="008A6ABC">
        <w:rPr>
          <w:rFonts w:ascii="Times New Roman" w:hAnsi="Times New Roman"/>
          <w:sz w:val="28"/>
          <w:szCs w:val="28"/>
        </w:rPr>
        <w:lastRenderedPageBreak/>
        <w:t>должностным лицам.</w:t>
      </w:r>
    </w:p>
    <w:p w:rsidR="00C91171"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Администрация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Администрация </w:t>
      </w:r>
      <w:r w:rsidR="00C91171">
        <w:rPr>
          <w:rFonts w:ascii="Times New Roman" w:hAnsi="Times New Roman"/>
          <w:sz w:val="28"/>
          <w:szCs w:val="28"/>
        </w:rPr>
        <w:t>Койданского сельского поселения.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1" w:history="1">
        <w:r w:rsidR="00B65817" w:rsidRPr="000A2ED3">
          <w:rPr>
            <w:rStyle w:val="aa"/>
            <w:rFonts w:ascii="Times New Roman" w:hAnsi="Times New Roman"/>
            <w:sz w:val="28"/>
            <w:szCs w:val="28"/>
          </w:rPr>
          <w:t>https://</w:t>
        </w:r>
        <w:r w:rsidR="00B65817" w:rsidRPr="000A2ED3">
          <w:rPr>
            <w:rStyle w:val="aa"/>
            <w:rFonts w:ascii="Times New Roman" w:hAnsi="Times New Roman"/>
            <w:sz w:val="28"/>
            <w:szCs w:val="28"/>
            <w:lang w:val="en-US"/>
          </w:rPr>
          <w:t>koydan</w:t>
        </w:r>
        <w:r w:rsidR="00B65817" w:rsidRPr="000A2ED3">
          <w:rPr>
            <w:rStyle w:val="aa"/>
            <w:rFonts w:ascii="Times New Roman" w:hAnsi="Times New Roman"/>
            <w:sz w:val="28"/>
            <w:szCs w:val="28"/>
          </w:rPr>
          <w:t>.</w:t>
        </w:r>
        <w:proofErr w:type="spellStart"/>
        <w:r w:rsidR="00B65817" w:rsidRPr="000A2ED3">
          <w:rPr>
            <w:rStyle w:val="aa"/>
            <w:rFonts w:ascii="Times New Roman" w:hAnsi="Times New Roman"/>
            <w:sz w:val="28"/>
            <w:szCs w:val="28"/>
          </w:rPr>
          <w:t>ru</w:t>
        </w:r>
        <w:proofErr w:type="spellEnd"/>
        <w:r w:rsidR="00B65817" w:rsidRPr="000A2ED3">
          <w:rPr>
            <w:rStyle w:val="aa"/>
            <w:rFonts w:ascii="Times New Roman" w:hAnsi="Times New Roman"/>
            <w:sz w:val="28"/>
            <w:szCs w:val="28"/>
          </w:rPr>
          <w:t>/</w:t>
        </w:r>
      </w:hyperlink>
      <w:r w:rsidRPr="000A2ED3">
        <w:rPr>
          <w:rFonts w:ascii="Times New Roman" w:hAnsi="Times New Roman"/>
          <w:sz w:val="28"/>
          <w:szCs w:val="28"/>
        </w:rPr>
        <w:t>,</w:t>
      </w:r>
      <w:r w:rsidR="00B65817" w:rsidRPr="00B65817">
        <w:rPr>
          <w:rFonts w:ascii="Times New Roman" w:hAnsi="Times New Roman"/>
          <w:sz w:val="28"/>
          <w:szCs w:val="28"/>
        </w:rPr>
        <w:t xml:space="preserve"> </w:t>
      </w:r>
      <w:r w:rsidRPr="008A6ABC">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26B33" w:rsidRPr="008A6ABC" w:rsidRDefault="00426B33" w:rsidP="00426B33">
      <w:pPr>
        <w:ind w:firstLine="709"/>
        <w:contextualSpacing/>
        <w:jc w:val="both"/>
        <w:rPr>
          <w:rFonts w:ascii="Times New Roman" w:hAnsi="Times New Roman"/>
          <w:sz w:val="28"/>
          <w:szCs w:val="28"/>
        </w:rPr>
      </w:pPr>
    </w:p>
    <w:p w:rsidR="00426B33" w:rsidRDefault="00426B33" w:rsidP="00426B33">
      <w:pPr>
        <w:ind w:firstLine="709"/>
        <w:contextualSpacing/>
        <w:jc w:val="both"/>
        <w:rPr>
          <w:rFonts w:ascii="Times New Roman" w:hAnsi="Times New Roman"/>
          <w:sz w:val="28"/>
          <w:szCs w:val="28"/>
        </w:rPr>
      </w:pPr>
    </w:p>
    <w:p w:rsidR="00426B33" w:rsidRDefault="00426B33" w:rsidP="00426B33">
      <w:pPr>
        <w:ind w:firstLine="709"/>
        <w:contextualSpacing/>
        <w:jc w:val="center"/>
        <w:rPr>
          <w:rFonts w:ascii="Times New Roman" w:hAnsi="Times New Roman"/>
          <w:b/>
          <w:sz w:val="28"/>
          <w:szCs w:val="28"/>
        </w:rPr>
      </w:pPr>
      <w:r>
        <w:rPr>
          <w:rFonts w:ascii="Times New Roman" w:hAnsi="Times New Roman"/>
          <w:b/>
          <w:sz w:val="28"/>
          <w:szCs w:val="28"/>
        </w:rPr>
        <w:t>Порядок организации муниципального контроля</w:t>
      </w:r>
    </w:p>
    <w:p w:rsidR="00426B33" w:rsidRPr="00A66F95" w:rsidRDefault="00426B33" w:rsidP="00426B33">
      <w:pPr>
        <w:ind w:firstLine="709"/>
        <w:contextualSpacing/>
        <w:jc w:val="center"/>
        <w:rPr>
          <w:rFonts w:ascii="Times New Roman" w:hAnsi="Times New Roman"/>
          <w:b/>
          <w:sz w:val="28"/>
          <w:szCs w:val="28"/>
        </w:rPr>
      </w:pPr>
    </w:p>
    <w:p w:rsidR="00426B33" w:rsidRPr="008A6ABC" w:rsidRDefault="00426B33" w:rsidP="00426B33">
      <w:pPr>
        <w:tabs>
          <w:tab w:val="left" w:pos="4678"/>
        </w:tabs>
        <w:ind w:firstLine="709"/>
        <w:contextualSpacing/>
        <w:jc w:val="both"/>
        <w:rPr>
          <w:rFonts w:ascii="Times New Roman" w:hAnsi="Times New Roman"/>
          <w:bCs/>
          <w:iCs/>
          <w:sz w:val="28"/>
          <w:szCs w:val="28"/>
        </w:rPr>
      </w:pPr>
      <w:r w:rsidRPr="008A6ABC">
        <w:rPr>
          <w:rFonts w:ascii="Times New Roman" w:hAnsi="Times New Roman"/>
          <w:sz w:val="28"/>
          <w:szCs w:val="28"/>
        </w:rPr>
        <w:t xml:space="preserve">18. </w:t>
      </w:r>
      <w:r w:rsidRPr="008A6ABC">
        <w:rPr>
          <w:rFonts w:ascii="Times New Roman" w:hAnsi="Times New Roman"/>
          <w:bCs/>
          <w:iCs/>
          <w:sz w:val="28"/>
          <w:szCs w:val="28"/>
        </w:rPr>
        <w:t xml:space="preserve">В рамках осуществления жилищного </w:t>
      </w:r>
      <w:r w:rsidRPr="008A6ABC">
        <w:rPr>
          <w:rFonts w:ascii="Times New Roman" w:hAnsi="Times New Roman"/>
          <w:sz w:val="28"/>
          <w:szCs w:val="28"/>
        </w:rPr>
        <w:t>муниципального контроля при взаимодействии с контролируемым лицом</w:t>
      </w:r>
      <w:r w:rsidRPr="008A6ABC">
        <w:rPr>
          <w:rFonts w:ascii="Times New Roman" w:hAnsi="Times New Roman"/>
          <w:bCs/>
          <w:iCs/>
          <w:sz w:val="28"/>
          <w:szCs w:val="28"/>
        </w:rPr>
        <w:t xml:space="preserve"> проводятся следующие контрольные (надзорные) мероприятия:</w:t>
      </w:r>
    </w:p>
    <w:p w:rsidR="00426B33" w:rsidRPr="008A6ABC" w:rsidRDefault="00426B33" w:rsidP="00426B33">
      <w:pPr>
        <w:tabs>
          <w:tab w:val="left" w:pos="4678"/>
        </w:tabs>
        <w:ind w:firstLine="708"/>
        <w:jc w:val="both"/>
        <w:rPr>
          <w:rFonts w:ascii="Times New Roman" w:hAnsi="Times New Roman"/>
          <w:sz w:val="28"/>
          <w:szCs w:val="28"/>
        </w:rPr>
      </w:pPr>
      <w:r w:rsidRPr="008A6ABC">
        <w:rPr>
          <w:rFonts w:ascii="Times New Roman" w:hAnsi="Times New Roman"/>
          <w:sz w:val="28"/>
          <w:szCs w:val="28"/>
        </w:rPr>
        <w:t>- инспекционный визит;</w:t>
      </w:r>
    </w:p>
    <w:p w:rsidR="00426B33" w:rsidRPr="008A6ABC" w:rsidRDefault="00426B33" w:rsidP="00426B33">
      <w:pPr>
        <w:tabs>
          <w:tab w:val="left" w:pos="4678"/>
        </w:tabs>
        <w:ind w:firstLine="708"/>
        <w:jc w:val="both"/>
        <w:rPr>
          <w:rFonts w:ascii="Times New Roman" w:hAnsi="Times New Roman"/>
          <w:sz w:val="28"/>
          <w:szCs w:val="28"/>
        </w:rPr>
      </w:pPr>
      <w:r w:rsidRPr="008A6ABC">
        <w:rPr>
          <w:rFonts w:ascii="Times New Roman" w:hAnsi="Times New Roman"/>
          <w:sz w:val="28"/>
          <w:szCs w:val="28"/>
        </w:rPr>
        <w:t>- документарная проверка;</w:t>
      </w:r>
    </w:p>
    <w:p w:rsidR="00426B33" w:rsidRPr="008A6ABC" w:rsidRDefault="00426B33" w:rsidP="00426B33">
      <w:pPr>
        <w:tabs>
          <w:tab w:val="left" w:pos="4678"/>
        </w:tabs>
        <w:ind w:firstLine="708"/>
        <w:jc w:val="both"/>
        <w:rPr>
          <w:rFonts w:ascii="Times New Roman" w:hAnsi="Times New Roman"/>
          <w:sz w:val="28"/>
          <w:szCs w:val="28"/>
        </w:rPr>
      </w:pPr>
      <w:r w:rsidRPr="008A6ABC">
        <w:rPr>
          <w:rFonts w:ascii="Times New Roman" w:hAnsi="Times New Roman"/>
          <w:sz w:val="28"/>
          <w:szCs w:val="28"/>
        </w:rPr>
        <w:t>- выездная проверка.</w:t>
      </w:r>
    </w:p>
    <w:p w:rsidR="00426B33" w:rsidRPr="00426B33" w:rsidRDefault="00426B33" w:rsidP="00426B33">
      <w:pPr>
        <w:tabs>
          <w:tab w:val="left" w:pos="4678"/>
        </w:tabs>
        <w:autoSpaceDE w:val="0"/>
        <w:autoSpaceDN w:val="0"/>
        <w:adjustRightInd w:val="0"/>
        <w:ind w:firstLine="540"/>
        <w:jc w:val="both"/>
        <w:rPr>
          <w:rFonts w:ascii="Times New Roman" w:hAnsi="Times New Roman"/>
          <w:i/>
          <w:color w:val="auto"/>
          <w:sz w:val="28"/>
          <w:szCs w:val="28"/>
        </w:rPr>
      </w:pPr>
      <w:r w:rsidRPr="008A6ABC">
        <w:rPr>
          <w:rFonts w:ascii="Times New Roman" w:hAnsi="Times New Roman"/>
          <w:sz w:val="28"/>
          <w:szCs w:val="28"/>
        </w:rPr>
        <w:t xml:space="preserve">19. Контрольные (надзорные) мероприятия, за исключением </w:t>
      </w:r>
      <w:r w:rsidRPr="00426B33">
        <w:rPr>
          <w:rFonts w:ascii="Times New Roman" w:hAnsi="Times New Roman"/>
          <w:color w:val="auto"/>
          <w:sz w:val="28"/>
          <w:szCs w:val="28"/>
        </w:rPr>
        <w:t xml:space="preserve">контрольных (надзорных) мероприятий без взаимодействия, могут проводиться на внеплановой основе. </w:t>
      </w:r>
    </w:p>
    <w:p w:rsidR="00426B33" w:rsidRPr="00426B33" w:rsidRDefault="00426B33" w:rsidP="00426B33">
      <w:pPr>
        <w:pStyle w:val="afa"/>
        <w:tabs>
          <w:tab w:val="left" w:pos="4678"/>
        </w:tabs>
        <w:ind w:firstLine="709"/>
        <w:jc w:val="both"/>
        <w:rPr>
          <w:rFonts w:ascii="Times New Roman" w:hAnsi="Times New Roman" w:cs="Times New Roman"/>
          <w:color w:val="auto"/>
          <w:sz w:val="28"/>
          <w:szCs w:val="28"/>
        </w:rPr>
      </w:pPr>
      <w:r w:rsidRPr="00426B33">
        <w:rPr>
          <w:rFonts w:ascii="Times New Roman" w:eastAsia="Times New Roman" w:hAnsi="Times New Roman" w:cs="Times New Roman"/>
          <w:color w:val="auto"/>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в отношении контролируемых лиц </w:t>
      </w:r>
      <w:r w:rsidRPr="00426B33">
        <w:rPr>
          <w:rFonts w:ascii="Times New Roman" w:hAnsi="Times New Roman" w:cs="Times New Roman"/>
          <w:color w:val="auto"/>
          <w:sz w:val="28"/>
          <w:szCs w:val="28"/>
        </w:rPr>
        <w:t>используется перечень индикаторов риска, который определяется уполномоченным органом и является приложением к настоящему Положению (приложение).</w:t>
      </w:r>
    </w:p>
    <w:p w:rsidR="00426B33" w:rsidRPr="00426B33" w:rsidRDefault="00426B33" w:rsidP="00426B33">
      <w:pPr>
        <w:tabs>
          <w:tab w:val="left" w:pos="4678"/>
        </w:tabs>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Плановые контрольные (надзорные) мероприятия при осуществлении жилищного муниципального контроля</w:t>
      </w:r>
      <w:r w:rsidRPr="00426B33">
        <w:rPr>
          <w:rFonts w:ascii="Times New Roman" w:hAnsi="Times New Roman"/>
          <w:i/>
          <w:color w:val="auto"/>
          <w:sz w:val="28"/>
          <w:szCs w:val="28"/>
        </w:rPr>
        <w:t xml:space="preserve"> </w:t>
      </w:r>
      <w:r w:rsidRPr="00426B33">
        <w:rPr>
          <w:rFonts w:ascii="Times New Roman" w:hAnsi="Times New Roman"/>
          <w:color w:val="auto"/>
          <w:sz w:val="28"/>
          <w:szCs w:val="28"/>
        </w:rPr>
        <w:t>не проводятся.</w:t>
      </w:r>
    </w:p>
    <w:p w:rsidR="00426B33" w:rsidRPr="00426B33" w:rsidRDefault="00426B33" w:rsidP="00426B33">
      <w:pPr>
        <w:tabs>
          <w:tab w:val="left" w:pos="4678"/>
        </w:tabs>
        <w:ind w:firstLine="708"/>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20. Внеплановые контрольные (надзорные) мероприятия проводятся при наличии оснований, предусмотренных </w:t>
      </w:r>
      <w:hyperlink r:id="rId12" w:history="1">
        <w:r w:rsidRPr="00426B33">
          <w:rPr>
            <w:rFonts w:ascii="Times New Roman" w:hAnsi="Times New Roman"/>
            <w:color w:val="auto"/>
            <w:sz w:val="28"/>
            <w:szCs w:val="28"/>
          </w:rPr>
          <w:t>пунктами 1</w:t>
        </w:r>
      </w:hyperlink>
      <w:r w:rsidRPr="00426B33">
        <w:rPr>
          <w:rFonts w:ascii="Times New Roman" w:hAnsi="Times New Roman"/>
          <w:color w:val="auto"/>
          <w:sz w:val="28"/>
          <w:szCs w:val="28"/>
        </w:rPr>
        <w:t xml:space="preserve">, </w:t>
      </w:r>
      <w:hyperlink r:id="rId13" w:history="1">
        <w:r w:rsidRPr="00426B33">
          <w:rPr>
            <w:rFonts w:ascii="Times New Roman" w:hAnsi="Times New Roman"/>
            <w:color w:val="auto"/>
            <w:sz w:val="28"/>
            <w:szCs w:val="28"/>
          </w:rPr>
          <w:t>3</w:t>
        </w:r>
      </w:hyperlink>
      <w:r w:rsidRPr="00426B33">
        <w:rPr>
          <w:rFonts w:ascii="Times New Roman" w:hAnsi="Times New Roman"/>
          <w:color w:val="auto"/>
          <w:sz w:val="28"/>
          <w:szCs w:val="28"/>
        </w:rPr>
        <w:t xml:space="preserve">, </w:t>
      </w:r>
      <w:hyperlink r:id="rId14" w:history="1">
        <w:r w:rsidRPr="00426B33">
          <w:rPr>
            <w:rFonts w:ascii="Times New Roman" w:hAnsi="Times New Roman"/>
            <w:color w:val="auto"/>
            <w:sz w:val="28"/>
            <w:szCs w:val="28"/>
          </w:rPr>
          <w:t>4</w:t>
        </w:r>
      </w:hyperlink>
      <w:r w:rsidRPr="00426B33">
        <w:rPr>
          <w:rFonts w:ascii="Times New Roman" w:hAnsi="Times New Roman"/>
          <w:color w:val="auto"/>
          <w:sz w:val="28"/>
          <w:szCs w:val="28"/>
        </w:rPr>
        <w:t xml:space="preserve">, </w:t>
      </w:r>
      <w:hyperlink r:id="rId15" w:history="1">
        <w:r w:rsidRPr="00426B33">
          <w:rPr>
            <w:rFonts w:ascii="Times New Roman" w:hAnsi="Times New Roman"/>
            <w:color w:val="auto"/>
            <w:sz w:val="28"/>
            <w:szCs w:val="28"/>
          </w:rPr>
          <w:t>5 части 1 статьи 57</w:t>
        </w:r>
      </w:hyperlink>
      <w:r w:rsidRPr="00426B33">
        <w:rPr>
          <w:rFonts w:ascii="Times New Roman" w:hAnsi="Times New Roman"/>
          <w:color w:val="auto"/>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26B33" w:rsidRPr="00426B33" w:rsidRDefault="00426B33" w:rsidP="00426B33">
      <w:pPr>
        <w:tabs>
          <w:tab w:val="left" w:pos="4678"/>
        </w:tabs>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426B33" w:rsidRPr="002362A4" w:rsidRDefault="00426B33" w:rsidP="002362A4">
      <w:pPr>
        <w:tabs>
          <w:tab w:val="left" w:pos="4678"/>
        </w:tabs>
        <w:ind w:firstLine="709"/>
        <w:contextualSpacing/>
        <w:jc w:val="both"/>
        <w:rPr>
          <w:rFonts w:ascii="Times New Roman" w:hAnsi="Times New Roman"/>
          <w:bCs/>
          <w:color w:val="auto"/>
          <w:sz w:val="28"/>
          <w:szCs w:val="28"/>
        </w:rPr>
      </w:pPr>
      <w:r w:rsidRPr="00426B33">
        <w:rPr>
          <w:rFonts w:ascii="Times New Roman" w:hAnsi="Times New Roman"/>
          <w:bCs/>
          <w:color w:val="auto"/>
          <w:sz w:val="28"/>
          <w:szCs w:val="28"/>
        </w:rPr>
        <w:t xml:space="preserve">20.1. Контрольные (надзорные) мероприятия без взаимодействия проводятся на основании заданий уполномоченных должностных лиц </w:t>
      </w:r>
      <w:r w:rsidRPr="00426B33">
        <w:rPr>
          <w:rFonts w:ascii="Times New Roman" w:hAnsi="Times New Roman"/>
          <w:bCs/>
          <w:color w:val="auto"/>
          <w:sz w:val="28"/>
          <w:szCs w:val="28"/>
        </w:rPr>
        <w:lastRenderedPageBreak/>
        <w:t xml:space="preserve">контрольного (надзорного) органа, включая задания, содержащиеся в планах работы местной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426B33" w:rsidRPr="00426B33" w:rsidRDefault="00426B33" w:rsidP="00426B33">
      <w:pPr>
        <w:tabs>
          <w:tab w:val="left" w:pos="4678"/>
        </w:tabs>
        <w:contextualSpacing/>
        <w:jc w:val="both"/>
        <w:rPr>
          <w:rFonts w:ascii="Times New Roman" w:hAnsi="Times New Roman"/>
          <w:b/>
          <w:color w:val="auto"/>
          <w:sz w:val="28"/>
          <w:szCs w:val="28"/>
        </w:rPr>
      </w:pPr>
    </w:p>
    <w:p w:rsidR="00426B33" w:rsidRPr="00426B33" w:rsidRDefault="00426B33" w:rsidP="00426B33">
      <w:pPr>
        <w:contextualSpacing/>
        <w:jc w:val="center"/>
        <w:rPr>
          <w:rFonts w:ascii="Times New Roman" w:hAnsi="Times New Roman"/>
          <w:b/>
          <w:color w:val="auto"/>
          <w:sz w:val="28"/>
          <w:szCs w:val="28"/>
        </w:rPr>
      </w:pPr>
      <w:r w:rsidRPr="00426B33">
        <w:rPr>
          <w:rFonts w:ascii="Times New Roman" w:hAnsi="Times New Roman"/>
          <w:b/>
          <w:color w:val="auto"/>
          <w:sz w:val="28"/>
          <w:szCs w:val="28"/>
        </w:rPr>
        <w:t>Контрольные (надзорные) мероприятия</w:t>
      </w:r>
    </w:p>
    <w:p w:rsidR="00426B33" w:rsidRPr="00426B33" w:rsidRDefault="00426B33" w:rsidP="00426B33">
      <w:pPr>
        <w:ind w:firstLine="709"/>
        <w:contextualSpacing/>
        <w:jc w:val="center"/>
        <w:rPr>
          <w:rFonts w:ascii="Times New Roman" w:hAnsi="Times New Roman"/>
          <w:b/>
          <w:color w:val="auto"/>
          <w:sz w:val="28"/>
          <w:szCs w:val="28"/>
        </w:rPr>
      </w:pP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В ходе инспекционного визита могут совершаться следующие контрольные (надзорные) действия:</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осмотр;</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опрос;</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получение письменных объяснений;</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инструментальное обследование.</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Инспекционный визит проводится без предварительного уведомления контролируемого лица.</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26B33" w:rsidRPr="00426B33" w:rsidRDefault="00426B33" w:rsidP="00426B33">
      <w:pPr>
        <w:autoSpaceDE w:val="0"/>
        <w:autoSpaceDN w:val="0"/>
        <w:adjustRightInd w:val="0"/>
        <w:ind w:firstLine="709"/>
        <w:jc w:val="both"/>
        <w:rPr>
          <w:rFonts w:ascii="Times New Roman" w:hAnsi="Times New Roman"/>
          <w:bCs/>
          <w:color w:val="auto"/>
          <w:sz w:val="28"/>
          <w:szCs w:val="28"/>
        </w:rPr>
      </w:pPr>
      <w:r w:rsidRPr="00426B33">
        <w:rPr>
          <w:rFonts w:ascii="Times New Roman" w:hAnsi="Times New Roman"/>
          <w:bCs/>
          <w:color w:val="auto"/>
          <w:sz w:val="28"/>
          <w:szCs w:val="28"/>
        </w:rPr>
        <w:t>22</w:t>
      </w:r>
      <w:r w:rsidRPr="00426B33">
        <w:rPr>
          <w:rFonts w:ascii="Times New Roman" w:hAnsi="Times New Roman"/>
          <w:color w:val="auto"/>
          <w:sz w:val="28"/>
          <w:szCs w:val="28"/>
        </w:rPr>
        <w:t>. В ходе документарной проверки рассматриваются документы контролируемых лиц, имеющиеся в распоряжении</w:t>
      </w:r>
      <w:r w:rsidRPr="00426B33">
        <w:rPr>
          <w:rFonts w:ascii="Times New Roman" w:hAnsi="Times New Roman"/>
          <w:bCs/>
          <w:color w:val="auto"/>
          <w:sz w:val="28"/>
          <w:szCs w:val="28"/>
        </w:rPr>
        <w:t xml:space="preserve"> у </w:t>
      </w:r>
      <w:r w:rsidRPr="00426B33">
        <w:rPr>
          <w:rFonts w:ascii="Times New Roman" w:hAnsi="Times New Roman"/>
          <w:color w:val="auto"/>
          <w:sz w:val="28"/>
          <w:szCs w:val="28"/>
        </w:rPr>
        <w:t xml:space="preserve">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В ходе документарной проверки могут совершаться следующие контрольные (надзорные) действия:</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получение письменных объяснений;</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истребование документов.</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w:t>
      </w:r>
      <w:r w:rsidR="00EC129D">
        <w:rPr>
          <w:rFonts w:ascii="Times New Roman" w:hAnsi="Times New Roman"/>
          <w:color w:val="auto"/>
          <w:sz w:val="28"/>
          <w:szCs w:val="28"/>
        </w:rPr>
        <w:t xml:space="preserve">Койданского сельского поселения </w:t>
      </w:r>
      <w:r w:rsidRPr="00426B33">
        <w:rPr>
          <w:rFonts w:ascii="Times New Roman" w:hAnsi="Times New Roman"/>
          <w:color w:val="auto"/>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w:t>
      </w:r>
      <w:r w:rsidRPr="00426B33">
        <w:rPr>
          <w:rFonts w:ascii="Times New Roman" w:hAnsi="Times New Roman"/>
          <w:color w:val="auto"/>
          <w:sz w:val="28"/>
          <w:szCs w:val="28"/>
        </w:rPr>
        <w:lastRenderedPageBreak/>
        <w:t xml:space="preserve">требовании документов в администрацию </w:t>
      </w:r>
      <w:r w:rsidR="00B65817">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а также период с момента направления контролируемому лицу информации администрацией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w:t>
      </w:r>
    </w:p>
    <w:p w:rsidR="00426B33" w:rsidRPr="00426B33" w:rsidRDefault="00426B33" w:rsidP="00426B33">
      <w:pPr>
        <w:ind w:firstLine="709"/>
        <w:jc w:val="both"/>
        <w:rPr>
          <w:rFonts w:ascii="Times New Roman" w:hAnsi="Times New Roman"/>
          <w:color w:val="auto"/>
          <w:sz w:val="28"/>
          <w:szCs w:val="28"/>
        </w:rPr>
      </w:pPr>
      <w:r w:rsidRPr="00426B33">
        <w:rPr>
          <w:rFonts w:ascii="Times New Roman" w:hAnsi="Times New Roman"/>
          <w:color w:val="auto"/>
          <w:sz w:val="28"/>
          <w:szCs w:val="28"/>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В ходе выездной проверки могут совершаться следующие контрольные (надзорные) действия:</w:t>
      </w:r>
    </w:p>
    <w:p w:rsidR="00426B33" w:rsidRPr="00426B33" w:rsidRDefault="00426B33" w:rsidP="00426B33">
      <w:pPr>
        <w:autoSpaceDE w:val="0"/>
        <w:autoSpaceDN w:val="0"/>
        <w:adjustRightInd w:val="0"/>
        <w:ind w:firstLine="709"/>
        <w:jc w:val="both"/>
        <w:rPr>
          <w:rFonts w:ascii="Times New Roman" w:hAnsi="Times New Roman"/>
          <w:i/>
          <w:color w:val="auto"/>
          <w:sz w:val="28"/>
          <w:szCs w:val="28"/>
        </w:rPr>
      </w:pP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осмотр;</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опрос;</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получение письменных объяснений;</w:t>
      </w:r>
    </w:p>
    <w:p w:rsidR="00426B33" w:rsidRPr="00426B33" w:rsidRDefault="00426B33" w:rsidP="00426B33">
      <w:pPr>
        <w:ind w:firstLine="708"/>
        <w:jc w:val="both"/>
        <w:rPr>
          <w:rFonts w:ascii="Times New Roman" w:hAnsi="Times New Roman"/>
          <w:color w:val="auto"/>
          <w:sz w:val="28"/>
          <w:szCs w:val="28"/>
        </w:rPr>
      </w:pPr>
      <w:r w:rsidRPr="00426B33">
        <w:rPr>
          <w:rFonts w:ascii="Times New Roman" w:hAnsi="Times New Roman"/>
          <w:color w:val="auto"/>
          <w:sz w:val="28"/>
          <w:szCs w:val="28"/>
        </w:rPr>
        <w:t>- истребование документов;</w:t>
      </w:r>
    </w:p>
    <w:p w:rsidR="00426B33" w:rsidRPr="00426B33" w:rsidRDefault="00426B33" w:rsidP="00426B33">
      <w:pPr>
        <w:autoSpaceDE w:val="0"/>
        <w:autoSpaceDN w:val="0"/>
        <w:adjustRightInd w:val="0"/>
        <w:ind w:firstLine="709"/>
        <w:jc w:val="both"/>
        <w:rPr>
          <w:rFonts w:ascii="Times New Roman" w:hAnsi="Times New Roman"/>
          <w:color w:val="auto"/>
          <w:sz w:val="28"/>
          <w:szCs w:val="28"/>
        </w:rPr>
      </w:pPr>
      <w:r w:rsidRPr="00426B33">
        <w:rPr>
          <w:rFonts w:ascii="Times New Roman" w:hAnsi="Times New Roman"/>
          <w:color w:val="auto"/>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6B33">
        <w:rPr>
          <w:rFonts w:ascii="Times New Roman" w:hAnsi="Times New Roman"/>
          <w:color w:val="auto"/>
          <w:sz w:val="28"/>
          <w:szCs w:val="28"/>
        </w:rPr>
        <w:t>микропредприятия</w:t>
      </w:r>
      <w:proofErr w:type="spellEnd"/>
      <w:r w:rsidRPr="00426B33">
        <w:rPr>
          <w:rFonts w:ascii="Times New Roman" w:hAnsi="Times New Roman"/>
          <w:color w:val="auto"/>
          <w:sz w:val="28"/>
          <w:szCs w:val="28"/>
        </w:rPr>
        <w:t xml:space="preserve">, за исключением выездной проверки, основанием для проведения которой является </w:t>
      </w:r>
      <w:hyperlink r:id="rId16" w:history="1">
        <w:r w:rsidRPr="00426B33">
          <w:rPr>
            <w:rFonts w:ascii="Times New Roman" w:hAnsi="Times New Roman"/>
            <w:color w:val="auto"/>
            <w:sz w:val="28"/>
            <w:szCs w:val="28"/>
          </w:rPr>
          <w:t>пункт 6 части 1 статьи 57</w:t>
        </w:r>
      </w:hyperlink>
      <w:r w:rsidRPr="00426B33">
        <w:rPr>
          <w:rFonts w:ascii="Times New Roman" w:hAnsi="Times New Roman"/>
          <w:color w:val="auto"/>
          <w:sz w:val="28"/>
          <w:szCs w:val="28"/>
        </w:rPr>
        <w:t xml:space="preserve"> от 31.07.2020 № 248-ФЗ Федерального закона «О государственном контроле (надзоре) и муниципальном контроле в Российской Федерации» и которая для </w:t>
      </w:r>
      <w:proofErr w:type="spellStart"/>
      <w:r w:rsidRPr="00426B33">
        <w:rPr>
          <w:rFonts w:ascii="Times New Roman" w:hAnsi="Times New Roman"/>
          <w:color w:val="auto"/>
          <w:sz w:val="28"/>
          <w:szCs w:val="28"/>
        </w:rPr>
        <w:t>микропредприятия</w:t>
      </w:r>
      <w:proofErr w:type="spellEnd"/>
      <w:r w:rsidRPr="00426B33">
        <w:rPr>
          <w:rFonts w:ascii="Times New Roman" w:hAnsi="Times New Roman"/>
          <w:color w:val="auto"/>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26B33" w:rsidRPr="00426B33" w:rsidRDefault="00426B33" w:rsidP="00426B33">
      <w:pPr>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24.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426B33">
        <w:rPr>
          <w:rFonts w:ascii="Times New Roman" w:hAnsi="Times New Roman"/>
          <w:color w:val="auto"/>
          <w:sz w:val="28"/>
          <w:szCs w:val="28"/>
        </w:rPr>
        <w:lastRenderedPageBreak/>
        <w:t>технических средств фиксации правонарушений, имеющих функции фото- и киносъемки, видеозаписи.</w:t>
      </w:r>
    </w:p>
    <w:p w:rsidR="00426B33" w:rsidRPr="00426B33" w:rsidRDefault="00426B33" w:rsidP="00426B33">
      <w:pPr>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EC129D">
        <w:rPr>
          <w:rFonts w:ascii="Times New Roman" w:hAnsi="Times New Roman"/>
          <w:color w:val="auto"/>
          <w:sz w:val="28"/>
          <w:szCs w:val="28"/>
        </w:rPr>
        <w:t>Койданского сельского поселения</w:t>
      </w:r>
      <w:r w:rsidRPr="00426B33">
        <w:rPr>
          <w:rFonts w:ascii="Times New Roman" w:hAnsi="Times New Roman"/>
          <w:color w:val="auto"/>
          <w:sz w:val="28"/>
          <w:szCs w:val="28"/>
        </w:rPr>
        <w:t xml:space="preserve">. </w:t>
      </w:r>
    </w:p>
    <w:p w:rsidR="00426B33" w:rsidRPr="00426B33" w:rsidRDefault="00426B33" w:rsidP="00426B33">
      <w:pPr>
        <w:ind w:firstLine="709"/>
        <w:contextualSpacing/>
        <w:jc w:val="both"/>
        <w:rPr>
          <w:rFonts w:ascii="Times New Roman" w:hAnsi="Times New Roman"/>
          <w:color w:val="auto"/>
          <w:sz w:val="28"/>
          <w:szCs w:val="28"/>
        </w:rPr>
      </w:pPr>
      <w:r w:rsidRPr="00426B33">
        <w:rPr>
          <w:rFonts w:ascii="Times New Roman" w:hAnsi="Times New Roman"/>
          <w:color w:val="auto"/>
          <w:sz w:val="28"/>
          <w:szCs w:val="28"/>
        </w:rPr>
        <w:t xml:space="preserve">Если в ходе наблюдения за соблюдением обязательных требований (мониторинга безопасности) выявлены сведения, не соответствующие утвержденным индикаторам риска нарушения обязательных требований (приложение), а также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w:t>
      </w:r>
      <w:r w:rsidR="00EC129D">
        <w:rPr>
          <w:rFonts w:ascii="Times New Roman" w:hAnsi="Times New Roman"/>
          <w:color w:val="auto"/>
          <w:sz w:val="28"/>
          <w:szCs w:val="28"/>
        </w:rPr>
        <w:t xml:space="preserve">Койданского сельского поселения </w:t>
      </w:r>
      <w:r w:rsidRPr="00426B33">
        <w:rPr>
          <w:rFonts w:ascii="Times New Roman" w:hAnsi="Times New Roman"/>
          <w:color w:val="auto"/>
          <w:sz w:val="28"/>
          <w:szCs w:val="28"/>
        </w:rPr>
        <w:t>могут быть приняты следующие решения: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1) решение о проведении внепланового контрольного (надзорного) мероприятия в соответствии с п. 30 настоящего Положения;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решение об объявлении предостережения;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 решение о выдаче предписания об устранении выявленных нарушений в случаях и порядке, предусмотренном Федеральным законом от 31.07.2020 № 248-ФЗ «О государственном контроле (надзоре) и муниципальном контроле в Российской Федерации»;</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4) иное решение, закрепленное в федеральном законе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426B33" w:rsidRPr="008A6ABC" w:rsidRDefault="00426B33" w:rsidP="00426B33">
      <w:pPr>
        <w:pStyle w:val="afa"/>
        <w:ind w:firstLine="709"/>
        <w:jc w:val="both"/>
        <w:rPr>
          <w:rFonts w:ascii="Times New Roman" w:hAnsi="Times New Roman" w:cs="Times New Roman"/>
          <w:sz w:val="28"/>
          <w:szCs w:val="28"/>
        </w:rPr>
      </w:pPr>
      <w:r w:rsidRPr="008A6ABC">
        <w:rPr>
          <w:rFonts w:ascii="Times New Roman" w:hAnsi="Times New Roman" w:cs="Times New Roman"/>
          <w:sz w:val="28"/>
          <w:szCs w:val="28"/>
        </w:rPr>
        <w:t xml:space="preserve">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r w:rsidR="00EC129D">
        <w:rPr>
          <w:rFonts w:ascii="Times New Roman" w:hAnsi="Times New Roman"/>
          <w:sz w:val="28"/>
          <w:szCs w:val="28"/>
        </w:rPr>
        <w:t xml:space="preserve">Койданского сельского поселения </w:t>
      </w:r>
      <w:r w:rsidRPr="008A6ABC">
        <w:rPr>
          <w:rFonts w:ascii="Times New Roman" w:hAnsi="Times New Roman" w:cs="Times New Roman"/>
          <w:sz w:val="28"/>
          <w:szCs w:val="28"/>
        </w:rPr>
        <w:t>информацию о невозможности присутствия при проведении контрольного (надзорного) мероприятия являются:</w:t>
      </w:r>
    </w:p>
    <w:p w:rsidR="00426B33" w:rsidRPr="008A6ABC" w:rsidRDefault="00426B33" w:rsidP="00426B33">
      <w:pPr>
        <w:ind w:firstLine="708"/>
        <w:jc w:val="both"/>
        <w:rPr>
          <w:rFonts w:ascii="Times New Roman" w:hAnsi="Times New Roman"/>
          <w:sz w:val="28"/>
          <w:szCs w:val="28"/>
        </w:rPr>
      </w:pPr>
      <w:r w:rsidRPr="008A6ABC">
        <w:rPr>
          <w:rFonts w:ascii="Times New Roman" w:hAnsi="Times New Roman"/>
          <w:sz w:val="28"/>
          <w:szCs w:val="28"/>
        </w:rPr>
        <w:t>-  нахождение на стационарном лечении в медицинском учреждении;</w:t>
      </w:r>
    </w:p>
    <w:p w:rsidR="00426B33" w:rsidRPr="008A6ABC" w:rsidRDefault="00426B33" w:rsidP="00426B33">
      <w:pPr>
        <w:ind w:firstLine="708"/>
        <w:jc w:val="both"/>
        <w:rPr>
          <w:rFonts w:ascii="Times New Roman" w:hAnsi="Times New Roman"/>
          <w:sz w:val="28"/>
          <w:szCs w:val="28"/>
        </w:rPr>
      </w:pPr>
      <w:r w:rsidRPr="008A6ABC">
        <w:rPr>
          <w:rFonts w:ascii="Times New Roman" w:hAnsi="Times New Roman"/>
          <w:sz w:val="28"/>
          <w:szCs w:val="28"/>
        </w:rPr>
        <w:t>- нахождение за пределами Российской Федерации;</w:t>
      </w:r>
    </w:p>
    <w:p w:rsidR="00426B33" w:rsidRPr="008A6ABC" w:rsidRDefault="00426B33" w:rsidP="00426B33">
      <w:pPr>
        <w:ind w:firstLine="708"/>
        <w:jc w:val="both"/>
        <w:rPr>
          <w:rFonts w:ascii="Times New Roman" w:hAnsi="Times New Roman"/>
          <w:sz w:val="28"/>
          <w:szCs w:val="28"/>
        </w:rPr>
      </w:pPr>
      <w:r w:rsidRPr="008A6ABC">
        <w:rPr>
          <w:rFonts w:ascii="Times New Roman" w:hAnsi="Times New Roman"/>
          <w:sz w:val="28"/>
          <w:szCs w:val="28"/>
        </w:rPr>
        <w:t>- административный арест;</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 xml:space="preserve"> </w:t>
      </w:r>
      <w:r w:rsidRPr="008A6ABC">
        <w:rPr>
          <w:rFonts w:ascii="Times New Roman" w:hAnsi="Times New Roman"/>
          <w:sz w:val="28"/>
          <w:szCs w:val="28"/>
        </w:rPr>
        <w:tab/>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w:t>
      </w:r>
      <w:r w:rsidRPr="008A6ABC">
        <w:rPr>
          <w:rFonts w:ascii="Times New Roman" w:hAnsi="Times New Roman"/>
          <w:sz w:val="28"/>
          <w:szCs w:val="28"/>
        </w:rPr>
        <w:lastRenderedPageBreak/>
        <w:t xml:space="preserve">стражу, домашнего ареста. </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 xml:space="preserve">При наступлении </w:t>
      </w:r>
      <w:r w:rsidRPr="008A6ABC">
        <w:rPr>
          <w:rFonts w:ascii="Times New Roman" w:hAnsi="Times New Roman"/>
          <w:iCs/>
          <w:sz w:val="28"/>
          <w:szCs w:val="28"/>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Информация лица должна содержать:</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а) описание обстоятельств непреодолимой силы и их продолжительность;</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426B33" w:rsidRPr="008A6ABC" w:rsidRDefault="00426B33" w:rsidP="00426B33">
      <w:pPr>
        <w:jc w:val="both"/>
        <w:rPr>
          <w:rFonts w:ascii="Times New Roman" w:hAnsi="Times New Roman"/>
          <w:sz w:val="28"/>
          <w:szCs w:val="28"/>
        </w:rPr>
      </w:pPr>
      <w:r w:rsidRPr="008A6ABC">
        <w:rPr>
          <w:rFonts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426B33" w:rsidRPr="008A6ABC" w:rsidRDefault="00426B33" w:rsidP="00426B33">
      <w:pPr>
        <w:pStyle w:val="afa"/>
        <w:ind w:firstLine="709"/>
        <w:jc w:val="both"/>
        <w:rPr>
          <w:rFonts w:ascii="Times New Roman" w:hAnsi="Times New Roman" w:cs="Times New Roman"/>
          <w:sz w:val="28"/>
          <w:szCs w:val="28"/>
        </w:rPr>
      </w:pPr>
      <w:r w:rsidRPr="008A6ABC">
        <w:rPr>
          <w:rFonts w:ascii="Times New Roman" w:hAnsi="Times New Roman" w:cs="Times New Roman"/>
          <w:sz w:val="28"/>
          <w:szCs w:val="2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426B33" w:rsidRPr="008A6ABC" w:rsidRDefault="00426B33" w:rsidP="00426B33">
      <w:pPr>
        <w:pStyle w:val="afa"/>
        <w:ind w:firstLine="709"/>
        <w:contextualSpacing/>
        <w:jc w:val="both"/>
        <w:rPr>
          <w:rFonts w:ascii="Times New Roman" w:hAnsi="Times New Roman" w:cs="Times New Roman"/>
          <w:sz w:val="28"/>
          <w:szCs w:val="28"/>
        </w:rPr>
      </w:pPr>
      <w:r w:rsidRPr="008A6ABC">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28.Результаты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29. В случае выявления при проведении контрольного (надзорного) мероприятия нарушений обязательных требований контролируемым лицом администрации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в пределах полномочий, предусмотренных законодательством Российской Федерации, обязана:</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Pr="008A6ABC">
        <w:rPr>
          <w:rFonts w:ascii="Times New Roman" w:hAnsi="Times New Roman"/>
          <w:sz w:val="28"/>
          <w:szCs w:val="28"/>
        </w:rPr>
        <w:lastRenderedPageBreak/>
        <w:t>федеральным законом о виде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6) Жилищным кодексом Российской Федерации могут быть предусмотрены иные решения, принимаемые при проведении и по результатам проведения контрольных (надзорных) мероприятий. </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30.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(надзорного) мероприятия (или) в установленный в предписании срок, меры, не принимаются (в части административных правонарушений).</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lastRenderedPageBreak/>
        <w:t xml:space="preserve">30.1. Администрация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осуществляет контроль за исполнением предписаний, иных принятых решений в рамках жилищного муниципального контроля.</w:t>
      </w:r>
    </w:p>
    <w:p w:rsidR="00426B33" w:rsidRPr="008A6ABC" w:rsidRDefault="00426B33" w:rsidP="00426B33">
      <w:pPr>
        <w:ind w:firstLine="709"/>
        <w:contextualSpacing/>
        <w:jc w:val="both"/>
        <w:rPr>
          <w:rFonts w:ascii="Times New Roman" w:hAnsi="Times New Roman"/>
          <w:sz w:val="28"/>
          <w:szCs w:val="28"/>
        </w:rPr>
      </w:pPr>
      <w:r w:rsidRPr="008A6ABC">
        <w:rPr>
          <w:rFonts w:ascii="Times New Roman" w:hAnsi="Times New Roman"/>
          <w:sz w:val="28"/>
          <w:szCs w:val="28"/>
        </w:rPr>
        <w:t xml:space="preserve">Оценка исполнения контролируемым лицом решений, осуществляется администрацией </w:t>
      </w:r>
      <w:r w:rsidR="00EC129D">
        <w:rPr>
          <w:rFonts w:ascii="Times New Roman" w:hAnsi="Times New Roman"/>
          <w:sz w:val="28"/>
          <w:szCs w:val="28"/>
        </w:rPr>
        <w:t xml:space="preserve">Койданского сельского поселения </w:t>
      </w:r>
      <w:r w:rsidRPr="008A6ABC">
        <w:rPr>
          <w:rFonts w:ascii="Times New Roman" w:hAnsi="Times New Roman"/>
          <w:sz w:val="28"/>
          <w:szCs w:val="28"/>
        </w:rPr>
        <w:t>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26B33" w:rsidRPr="008A6ABC" w:rsidRDefault="00426B33" w:rsidP="00426B33">
      <w:pPr>
        <w:ind w:firstLine="709"/>
        <w:contextualSpacing/>
        <w:jc w:val="both"/>
        <w:rPr>
          <w:rFonts w:ascii="Times New Roman" w:hAnsi="Times New Roman"/>
          <w:iCs/>
          <w:strike/>
          <w:sz w:val="28"/>
          <w:szCs w:val="28"/>
        </w:rPr>
      </w:pPr>
    </w:p>
    <w:p w:rsidR="00426B33" w:rsidRPr="0094112F" w:rsidRDefault="00426B33" w:rsidP="00426B33">
      <w:pPr>
        <w:pStyle w:val="afa"/>
        <w:ind w:firstLine="709"/>
        <w:jc w:val="both"/>
        <w:rPr>
          <w:rFonts w:ascii="Times New Roman" w:hAnsi="Times New Roman" w:cs="Times New Roman"/>
          <w:sz w:val="28"/>
          <w:szCs w:val="28"/>
        </w:rPr>
      </w:pPr>
    </w:p>
    <w:p w:rsidR="00426B33" w:rsidRDefault="00426B33" w:rsidP="00426B33">
      <w:pPr>
        <w:contextualSpacing/>
        <w:jc w:val="center"/>
        <w:rPr>
          <w:rFonts w:ascii="Times New Roman" w:hAnsi="Times New Roman"/>
          <w:b/>
          <w:sz w:val="28"/>
          <w:szCs w:val="28"/>
        </w:rPr>
      </w:pPr>
      <w:r>
        <w:rPr>
          <w:rFonts w:ascii="Times New Roman" w:hAnsi="Times New Roman"/>
          <w:b/>
          <w:sz w:val="28"/>
          <w:szCs w:val="28"/>
        </w:rPr>
        <w:t xml:space="preserve">Заключительные положения </w:t>
      </w:r>
    </w:p>
    <w:p w:rsidR="00426B33" w:rsidRDefault="00426B33" w:rsidP="00426B33">
      <w:pPr>
        <w:contextualSpacing/>
        <w:jc w:val="center"/>
        <w:rPr>
          <w:rFonts w:ascii="Times New Roman" w:hAnsi="Times New Roman"/>
          <w:b/>
          <w:sz w:val="28"/>
          <w:szCs w:val="28"/>
        </w:rPr>
      </w:pPr>
    </w:p>
    <w:p w:rsidR="00426B33" w:rsidRPr="00BC11EB" w:rsidRDefault="00426B33" w:rsidP="00426B33">
      <w:pPr>
        <w:ind w:firstLine="851"/>
        <w:contextualSpacing/>
        <w:jc w:val="both"/>
        <w:rPr>
          <w:rFonts w:ascii="Times New Roman" w:hAnsi="Times New Roman"/>
          <w:sz w:val="28"/>
          <w:szCs w:val="28"/>
        </w:rPr>
      </w:pPr>
      <w:r w:rsidRPr="00BC11EB">
        <w:rPr>
          <w:rFonts w:ascii="Times New Roman" w:hAnsi="Times New Roman"/>
          <w:sz w:val="28"/>
          <w:szCs w:val="28"/>
        </w:rPr>
        <w:t>31. Настоящее положение вступает в силу с 1</w:t>
      </w:r>
      <w:r>
        <w:rPr>
          <w:rFonts w:ascii="Times New Roman" w:hAnsi="Times New Roman"/>
          <w:sz w:val="28"/>
          <w:szCs w:val="28"/>
        </w:rPr>
        <w:t>5</w:t>
      </w:r>
      <w:r w:rsidRPr="00BC11EB">
        <w:rPr>
          <w:rFonts w:ascii="Times New Roman" w:hAnsi="Times New Roman"/>
          <w:sz w:val="28"/>
          <w:szCs w:val="28"/>
        </w:rPr>
        <w:t xml:space="preserve"> </w:t>
      </w:r>
      <w:r>
        <w:rPr>
          <w:rFonts w:ascii="Times New Roman" w:hAnsi="Times New Roman"/>
          <w:sz w:val="28"/>
          <w:szCs w:val="28"/>
        </w:rPr>
        <w:t>октября</w:t>
      </w:r>
      <w:r w:rsidRPr="00BC11EB">
        <w:rPr>
          <w:rFonts w:ascii="Times New Roman" w:hAnsi="Times New Roman"/>
          <w:sz w:val="28"/>
          <w:szCs w:val="28"/>
        </w:rPr>
        <w:t xml:space="preserve"> 2021 года</w:t>
      </w:r>
      <w:r>
        <w:rPr>
          <w:rFonts w:ascii="Times New Roman" w:hAnsi="Times New Roman"/>
          <w:sz w:val="28"/>
          <w:szCs w:val="28"/>
        </w:rPr>
        <w:t>.</w:t>
      </w:r>
    </w:p>
    <w:p w:rsidR="00426B33" w:rsidRPr="00BC11EB" w:rsidRDefault="00426B33" w:rsidP="00426B33">
      <w:pPr>
        <w:ind w:firstLine="851"/>
        <w:contextualSpacing/>
        <w:jc w:val="both"/>
        <w:rPr>
          <w:rFonts w:ascii="Times New Roman" w:hAnsi="Times New Roman"/>
          <w:sz w:val="28"/>
          <w:szCs w:val="28"/>
        </w:rPr>
      </w:pPr>
      <w:r w:rsidRPr="00BC11EB">
        <w:rPr>
          <w:rFonts w:ascii="Times New Roman" w:hAnsi="Times New Roman"/>
          <w:sz w:val="28"/>
          <w:szCs w:val="28"/>
        </w:rPr>
        <w:t>32.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426B33" w:rsidRDefault="00426B33" w:rsidP="00426B33">
      <w:pPr>
        <w:ind w:firstLine="851"/>
        <w:contextualSpacing/>
        <w:jc w:val="both"/>
        <w:rPr>
          <w:rFonts w:ascii="Times New Roman" w:hAnsi="Times New Roman"/>
          <w:sz w:val="28"/>
          <w:szCs w:val="28"/>
        </w:rPr>
      </w:pPr>
      <w:r w:rsidRPr="00BC11EB">
        <w:rPr>
          <w:rFonts w:ascii="Times New Roman" w:hAnsi="Times New Roman"/>
          <w:sz w:val="28"/>
          <w:szCs w:val="28"/>
        </w:rPr>
        <w:t xml:space="preserve">33. Пункт 12 настоящего Положения вступает в силу с 1 марта 2022 года.  </w:t>
      </w:r>
    </w:p>
    <w:p w:rsidR="00426B33" w:rsidRDefault="00426B33" w:rsidP="00426B33">
      <w:pPr>
        <w:rPr>
          <w:rFonts w:ascii="Times New Roman" w:hAnsi="Times New Roman"/>
          <w:sz w:val="28"/>
          <w:szCs w:val="28"/>
        </w:rPr>
      </w:pPr>
      <w:r>
        <w:rPr>
          <w:rFonts w:ascii="Times New Roman" w:hAnsi="Times New Roman"/>
          <w:sz w:val="28"/>
          <w:szCs w:val="28"/>
        </w:rPr>
        <w:br w:type="page"/>
      </w:r>
    </w:p>
    <w:p w:rsidR="00426B33" w:rsidRDefault="00426B33" w:rsidP="00426B33">
      <w:pPr>
        <w:ind w:firstLine="567"/>
        <w:contextualSpacing/>
        <w:jc w:val="right"/>
        <w:rPr>
          <w:rFonts w:ascii="Times New Roman" w:hAnsi="Times New Roman"/>
          <w:sz w:val="28"/>
          <w:szCs w:val="28"/>
        </w:rPr>
      </w:pPr>
      <w:r>
        <w:rPr>
          <w:rFonts w:ascii="Times New Roman" w:hAnsi="Times New Roman"/>
          <w:sz w:val="28"/>
          <w:szCs w:val="28"/>
        </w:rPr>
        <w:lastRenderedPageBreak/>
        <w:t>Приложение</w:t>
      </w:r>
    </w:p>
    <w:p w:rsidR="00B65817" w:rsidRDefault="00426B33" w:rsidP="00426B33">
      <w:pPr>
        <w:ind w:firstLine="567"/>
        <w:contextualSpacing/>
        <w:jc w:val="right"/>
        <w:rPr>
          <w:rFonts w:ascii="Times New Roman" w:hAnsi="Times New Roman"/>
          <w:sz w:val="28"/>
          <w:szCs w:val="28"/>
        </w:rPr>
      </w:pPr>
      <w:r>
        <w:rPr>
          <w:rFonts w:ascii="Times New Roman" w:hAnsi="Times New Roman"/>
          <w:sz w:val="28"/>
          <w:szCs w:val="28"/>
        </w:rPr>
        <w:t xml:space="preserve">к положению </w:t>
      </w:r>
      <w:r w:rsidRPr="00472B2B">
        <w:rPr>
          <w:rFonts w:ascii="Times New Roman" w:hAnsi="Times New Roman"/>
          <w:sz w:val="28"/>
          <w:szCs w:val="28"/>
        </w:rPr>
        <w:t xml:space="preserve">о муниципальном </w:t>
      </w:r>
    </w:p>
    <w:p w:rsidR="00B65817" w:rsidRDefault="00426B33" w:rsidP="00B65817">
      <w:pPr>
        <w:ind w:firstLine="567"/>
        <w:contextualSpacing/>
        <w:jc w:val="right"/>
        <w:rPr>
          <w:rFonts w:ascii="Times New Roman" w:hAnsi="Times New Roman"/>
          <w:sz w:val="28"/>
          <w:szCs w:val="28"/>
        </w:rPr>
      </w:pPr>
      <w:r>
        <w:rPr>
          <w:rFonts w:ascii="Times New Roman" w:hAnsi="Times New Roman"/>
          <w:sz w:val="28"/>
          <w:szCs w:val="28"/>
        </w:rPr>
        <w:t xml:space="preserve">жилищном </w:t>
      </w:r>
      <w:r w:rsidRPr="00472B2B">
        <w:rPr>
          <w:rFonts w:ascii="Times New Roman" w:hAnsi="Times New Roman"/>
          <w:sz w:val="28"/>
          <w:szCs w:val="28"/>
        </w:rPr>
        <w:t>контроле</w:t>
      </w:r>
      <w:r w:rsidR="00B65817" w:rsidRPr="000A2ED3">
        <w:rPr>
          <w:rFonts w:ascii="Times New Roman" w:hAnsi="Times New Roman"/>
          <w:sz w:val="28"/>
          <w:szCs w:val="28"/>
        </w:rPr>
        <w:t xml:space="preserve"> </w:t>
      </w:r>
      <w:r w:rsidRPr="00472B2B">
        <w:rPr>
          <w:rFonts w:ascii="Times New Roman" w:hAnsi="Times New Roman"/>
          <w:sz w:val="28"/>
          <w:szCs w:val="28"/>
        </w:rPr>
        <w:t>на территории</w:t>
      </w:r>
    </w:p>
    <w:p w:rsidR="00426B33" w:rsidRDefault="00426B33" w:rsidP="00426B33">
      <w:pPr>
        <w:ind w:firstLine="567"/>
        <w:contextualSpacing/>
        <w:jc w:val="right"/>
        <w:rPr>
          <w:rFonts w:ascii="Times New Roman" w:hAnsi="Times New Roman"/>
          <w:sz w:val="28"/>
          <w:szCs w:val="28"/>
        </w:rPr>
      </w:pPr>
      <w:r>
        <w:rPr>
          <w:rFonts w:ascii="Times New Roman" w:hAnsi="Times New Roman"/>
          <w:sz w:val="28"/>
          <w:szCs w:val="28"/>
        </w:rPr>
        <w:t xml:space="preserve"> </w:t>
      </w:r>
      <w:r w:rsidR="00EC129D">
        <w:rPr>
          <w:rFonts w:ascii="Times New Roman" w:hAnsi="Times New Roman"/>
          <w:sz w:val="28"/>
          <w:szCs w:val="28"/>
        </w:rPr>
        <w:t xml:space="preserve">Койданского сельского поселения </w:t>
      </w:r>
    </w:p>
    <w:p w:rsidR="00B65817" w:rsidRPr="00552E27" w:rsidRDefault="00B65817" w:rsidP="00426B33">
      <w:pPr>
        <w:ind w:firstLine="567"/>
        <w:contextualSpacing/>
        <w:jc w:val="right"/>
        <w:rPr>
          <w:rFonts w:ascii="Times New Roman" w:hAnsi="Times New Roman"/>
          <w:sz w:val="28"/>
          <w:szCs w:val="28"/>
        </w:rPr>
      </w:pPr>
    </w:p>
    <w:p w:rsidR="00426B33" w:rsidRPr="00552E27" w:rsidRDefault="00426B33" w:rsidP="00426B33">
      <w:pPr>
        <w:ind w:firstLine="567"/>
        <w:contextualSpacing/>
        <w:jc w:val="both"/>
        <w:rPr>
          <w:rFonts w:ascii="Times New Roman" w:hAnsi="Times New Roman"/>
          <w:sz w:val="28"/>
          <w:szCs w:val="28"/>
        </w:rPr>
      </w:pPr>
    </w:p>
    <w:p w:rsidR="00426B33" w:rsidRDefault="00426B33" w:rsidP="00426B33">
      <w:pPr>
        <w:ind w:firstLine="567"/>
        <w:contextualSpacing/>
        <w:jc w:val="center"/>
        <w:rPr>
          <w:rFonts w:ascii="Times New Roman" w:hAnsi="Times New Roman"/>
          <w:sz w:val="28"/>
          <w:szCs w:val="28"/>
        </w:rPr>
      </w:pPr>
      <w:r w:rsidRPr="00375821">
        <w:rPr>
          <w:rFonts w:ascii="Times New Roman" w:hAnsi="Times New Roman"/>
          <w:sz w:val="28"/>
        </w:rPr>
        <w:t xml:space="preserve">Перечень индикаторов риска нарушения обязательных требований </w:t>
      </w:r>
      <w:r>
        <w:rPr>
          <w:rFonts w:ascii="Times New Roman" w:hAnsi="Times New Roman"/>
          <w:sz w:val="28"/>
        </w:rPr>
        <w:t xml:space="preserve">                       по </w:t>
      </w:r>
      <w:r w:rsidRPr="00472B2B">
        <w:rPr>
          <w:rFonts w:ascii="Times New Roman" w:hAnsi="Times New Roman"/>
          <w:sz w:val="28"/>
          <w:szCs w:val="28"/>
        </w:rPr>
        <w:t>муниципальном</w:t>
      </w:r>
      <w:r>
        <w:rPr>
          <w:rFonts w:ascii="Times New Roman" w:hAnsi="Times New Roman"/>
          <w:sz w:val="28"/>
          <w:szCs w:val="28"/>
        </w:rPr>
        <w:t>у</w:t>
      </w:r>
      <w:r w:rsidRPr="00472B2B">
        <w:rPr>
          <w:rFonts w:ascii="Times New Roman" w:hAnsi="Times New Roman"/>
          <w:sz w:val="28"/>
          <w:szCs w:val="28"/>
        </w:rPr>
        <w:t xml:space="preserve"> </w:t>
      </w:r>
      <w:r>
        <w:rPr>
          <w:rFonts w:ascii="Times New Roman" w:hAnsi="Times New Roman"/>
          <w:sz w:val="28"/>
          <w:szCs w:val="28"/>
        </w:rPr>
        <w:t xml:space="preserve">жилищному контролю </w:t>
      </w:r>
      <w:r w:rsidRPr="00472B2B">
        <w:rPr>
          <w:rFonts w:ascii="Times New Roman" w:hAnsi="Times New Roman"/>
          <w:sz w:val="28"/>
          <w:szCs w:val="28"/>
        </w:rPr>
        <w:t>на территории</w:t>
      </w:r>
      <w:r>
        <w:rPr>
          <w:rFonts w:ascii="Times New Roman" w:hAnsi="Times New Roman"/>
          <w:sz w:val="28"/>
          <w:szCs w:val="28"/>
        </w:rPr>
        <w:t xml:space="preserve"> </w:t>
      </w:r>
      <w:r w:rsidR="00EC129D">
        <w:rPr>
          <w:rFonts w:ascii="Times New Roman" w:hAnsi="Times New Roman"/>
          <w:sz w:val="28"/>
          <w:szCs w:val="28"/>
        </w:rPr>
        <w:t>Койданского сельского поселения Усть-Джегутинского</w:t>
      </w:r>
      <w:r w:rsidRPr="00BC11EB">
        <w:rPr>
          <w:rFonts w:ascii="Times New Roman" w:hAnsi="Times New Roman"/>
          <w:sz w:val="28"/>
          <w:szCs w:val="28"/>
        </w:rPr>
        <w:t xml:space="preserve"> муниципального района</w:t>
      </w:r>
    </w:p>
    <w:p w:rsidR="00426B33" w:rsidRPr="00375821" w:rsidRDefault="00426B33" w:rsidP="00426B33">
      <w:pPr>
        <w:ind w:firstLine="567"/>
        <w:contextualSpacing/>
        <w:jc w:val="center"/>
        <w:rPr>
          <w:rFonts w:ascii="Times New Roman" w:hAnsi="Times New Roman"/>
          <w:sz w:val="28"/>
        </w:rPr>
      </w:pPr>
    </w:p>
    <w:p w:rsidR="00426B33" w:rsidRPr="00375821" w:rsidRDefault="00426B33" w:rsidP="00426B33">
      <w:pPr>
        <w:pStyle w:val="ConsPlusNormal"/>
        <w:ind w:firstLine="539"/>
        <w:jc w:val="both"/>
        <w:rPr>
          <w:sz w:val="28"/>
        </w:rPr>
      </w:pPr>
      <w:r w:rsidRPr="00E960F6">
        <w:rPr>
          <w:sz w:val="28"/>
        </w:rPr>
        <w:t xml:space="preserve">1. При осуществлении </w:t>
      </w:r>
      <w:r w:rsidRPr="00E960F6">
        <w:rPr>
          <w:sz w:val="28"/>
          <w:szCs w:val="28"/>
        </w:rPr>
        <w:t>муниципального жилищного контроля</w:t>
      </w:r>
      <w:r w:rsidRPr="00E960F6">
        <w:rPr>
          <w:sz w:val="28"/>
        </w:rPr>
        <w:t xml:space="preserve"> устанавливаются следующие индикаторы риска нарушения обязательных требований:</w:t>
      </w:r>
    </w:p>
    <w:p w:rsidR="00426B33" w:rsidRPr="000E7BBF" w:rsidRDefault="00426B33" w:rsidP="00426B33">
      <w:pPr>
        <w:ind w:firstLine="709"/>
        <w:jc w:val="both"/>
        <w:rPr>
          <w:rFonts w:ascii="Times New Roman" w:hAnsi="Times New Roman"/>
          <w:sz w:val="28"/>
          <w:szCs w:val="28"/>
        </w:rPr>
      </w:pPr>
      <w:r>
        <w:rPr>
          <w:rFonts w:ascii="Times New Roman" w:hAnsi="Times New Roman"/>
          <w:sz w:val="28"/>
          <w:szCs w:val="28"/>
        </w:rPr>
        <w:t>1)</w:t>
      </w:r>
      <w:r w:rsidRPr="000E7BBF">
        <w:rPr>
          <w:rFonts w:ascii="Times New Roman" w:hAnsi="Times New Roman"/>
          <w:sz w:val="28"/>
          <w:szCs w:val="28"/>
        </w:rPr>
        <w:t> Поступление в Контрольный орган обращения гражданина или организации, являющихся собственниками помещений,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w:t>
      </w:r>
      <w:r>
        <w:rPr>
          <w:rFonts w:ascii="Times New Roman" w:hAnsi="Times New Roman"/>
          <w:sz w:val="28"/>
          <w:szCs w:val="28"/>
        </w:rPr>
        <w:t xml:space="preserve">ующих обязательных требований к </w:t>
      </w:r>
      <w:proofErr w:type="spellStart"/>
      <w:r>
        <w:rPr>
          <w:rFonts w:ascii="Times New Roman" w:hAnsi="Times New Roman"/>
          <w:sz w:val="28"/>
          <w:szCs w:val="28"/>
        </w:rPr>
        <w:t>к</w:t>
      </w:r>
      <w:proofErr w:type="spellEnd"/>
      <w:r w:rsidRPr="000E7BBF">
        <w:rPr>
          <w:rFonts w:ascii="Times New Roman" w:hAnsi="Times New Roman"/>
          <w:sz w:val="28"/>
          <w:szCs w:val="28"/>
        </w:rPr>
        <w:t xml:space="preserve"> порядку осуществления перевода жилого помещения в нежилое помещение и нежилого помещения в жилое; </w:t>
      </w:r>
    </w:p>
    <w:p w:rsidR="00426B33" w:rsidRPr="000E7BBF" w:rsidRDefault="00426B33" w:rsidP="00426B33">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26B33" w:rsidRDefault="00426B33" w:rsidP="00426B33">
      <w:pPr>
        <w:ind w:firstLine="709"/>
        <w:jc w:val="both"/>
        <w:rPr>
          <w:rFonts w:ascii="Times New Roman" w:hAnsi="Times New Roman"/>
          <w:sz w:val="28"/>
          <w:szCs w:val="28"/>
        </w:rPr>
      </w:pPr>
      <w:r>
        <w:rPr>
          <w:rFonts w:ascii="Times New Roman" w:hAnsi="Times New Roman"/>
          <w:sz w:val="28"/>
          <w:szCs w:val="28"/>
        </w:rPr>
        <w:t>2)</w:t>
      </w:r>
      <w:r w:rsidRPr="000E7BBF">
        <w:rPr>
          <w:rFonts w:ascii="Times New Roman" w:hAnsi="Times New Roman"/>
          <w:sz w:val="28"/>
          <w:szCs w:val="28"/>
        </w:rPr>
        <w:t xml:space="preserve">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являющегося пользователем помещения,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26B33" w:rsidRPr="000E7BBF" w:rsidRDefault="00426B33" w:rsidP="00426B33">
      <w:pPr>
        <w:ind w:firstLine="709"/>
        <w:jc w:val="both"/>
        <w:rPr>
          <w:rFonts w:ascii="Times New Roman" w:hAnsi="Times New Roman"/>
          <w:sz w:val="28"/>
          <w:szCs w:val="28"/>
        </w:rPr>
      </w:pPr>
      <w:r>
        <w:rPr>
          <w:rFonts w:ascii="Times New Roman" w:hAnsi="Times New Roman"/>
          <w:sz w:val="28"/>
          <w:szCs w:val="28"/>
        </w:rPr>
        <w:t>3)</w:t>
      </w:r>
      <w:r w:rsidRPr="000E7BBF">
        <w:rPr>
          <w:rFonts w:ascii="Times New Roman" w:hAnsi="Times New Roman"/>
          <w:sz w:val="28"/>
          <w:szCs w:val="28"/>
        </w:rPr>
        <w:t xml:space="preserve">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w:t>
      </w:r>
      <w:r>
        <w:rPr>
          <w:rFonts w:ascii="Times New Roman" w:hAnsi="Times New Roman"/>
          <w:sz w:val="28"/>
          <w:szCs w:val="28"/>
        </w:rPr>
        <w:t xml:space="preserve">, </w:t>
      </w:r>
      <w:r w:rsidRPr="000E7BBF">
        <w:rPr>
          <w:rFonts w:ascii="Times New Roman" w:hAnsi="Times New Roman"/>
          <w:sz w:val="28"/>
          <w:szCs w:val="28"/>
        </w:rPr>
        <w:t xml:space="preserve">информации от </w:t>
      </w:r>
      <w:r w:rsidRPr="000E7BBF">
        <w:rPr>
          <w:rFonts w:ascii="Times New Roman" w:hAnsi="Times New Roman"/>
          <w:sz w:val="28"/>
          <w:szCs w:val="28"/>
        </w:rPr>
        <w:lastRenderedPageBreak/>
        <w:t>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26B33" w:rsidRPr="000E7BBF" w:rsidRDefault="00426B33" w:rsidP="00426B33">
      <w:pPr>
        <w:ind w:firstLine="709"/>
        <w:jc w:val="both"/>
        <w:rPr>
          <w:rFonts w:ascii="Times New Roman" w:hAnsi="Times New Roman"/>
          <w:sz w:val="28"/>
          <w:szCs w:val="28"/>
        </w:rPr>
      </w:pPr>
      <w:r>
        <w:rPr>
          <w:rFonts w:ascii="Times New Roman" w:hAnsi="Times New Roman"/>
          <w:sz w:val="28"/>
          <w:szCs w:val="28"/>
        </w:rPr>
        <w:t>4)</w:t>
      </w:r>
      <w:r w:rsidRPr="000E7BBF">
        <w:rPr>
          <w:rFonts w:ascii="Times New Roman" w:hAnsi="Times New Roman"/>
          <w:sz w:val="28"/>
          <w:szCs w:val="28"/>
        </w:rPr>
        <w:t xml:space="preserve"> Выявление в течение трех месяцев более пяти фактов несоответствия сведений (информации), полученных от гражданина или организации, собственниками помещений, являющегося пользователем помещения,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26B33" w:rsidRPr="003530AB" w:rsidRDefault="00426B33" w:rsidP="00426B33">
      <w:pPr>
        <w:ind w:firstLine="567"/>
        <w:contextualSpacing/>
        <w:jc w:val="both"/>
        <w:rPr>
          <w:rFonts w:ascii="Times New Roman" w:hAnsi="Times New Roman"/>
          <w:sz w:val="28"/>
          <w:szCs w:val="28"/>
        </w:rPr>
      </w:pPr>
      <w:r w:rsidRPr="00375821">
        <w:rPr>
          <w:rFonts w:ascii="Times New Roman" w:hAnsi="Times New Roman"/>
          <w:sz w:val="28"/>
        </w:rPr>
        <w:t xml:space="preserve">2. Выявление индикаторов риска нарушения обязательных требований </w:t>
      </w:r>
      <w:r>
        <w:rPr>
          <w:rFonts w:ascii="Times New Roman" w:hAnsi="Times New Roman"/>
          <w:sz w:val="28"/>
        </w:rPr>
        <w:t xml:space="preserve">по </w:t>
      </w:r>
      <w:r w:rsidRPr="00472B2B">
        <w:rPr>
          <w:rFonts w:ascii="Times New Roman" w:hAnsi="Times New Roman"/>
          <w:sz w:val="28"/>
          <w:szCs w:val="28"/>
        </w:rPr>
        <w:t>муниципальном</w:t>
      </w:r>
      <w:r>
        <w:rPr>
          <w:rFonts w:ascii="Times New Roman" w:hAnsi="Times New Roman"/>
          <w:sz w:val="28"/>
          <w:szCs w:val="28"/>
        </w:rPr>
        <w:t>у</w:t>
      </w:r>
      <w:r w:rsidRPr="00472B2B">
        <w:rPr>
          <w:rFonts w:ascii="Times New Roman" w:hAnsi="Times New Roman"/>
          <w:sz w:val="28"/>
          <w:szCs w:val="28"/>
        </w:rPr>
        <w:t xml:space="preserve"> </w:t>
      </w:r>
      <w:r>
        <w:rPr>
          <w:rFonts w:ascii="Times New Roman" w:hAnsi="Times New Roman"/>
          <w:sz w:val="28"/>
          <w:szCs w:val="28"/>
        </w:rPr>
        <w:t xml:space="preserve">жилищному контролю </w:t>
      </w:r>
      <w:r w:rsidRPr="00472B2B">
        <w:rPr>
          <w:rFonts w:ascii="Times New Roman" w:hAnsi="Times New Roman"/>
          <w:sz w:val="28"/>
          <w:szCs w:val="28"/>
        </w:rPr>
        <w:t>на территории</w:t>
      </w:r>
      <w:r>
        <w:rPr>
          <w:rFonts w:ascii="Times New Roman" w:hAnsi="Times New Roman"/>
          <w:sz w:val="28"/>
          <w:szCs w:val="28"/>
        </w:rPr>
        <w:t xml:space="preserve"> </w:t>
      </w:r>
      <w:r w:rsidR="00EC129D">
        <w:rPr>
          <w:rFonts w:ascii="Times New Roman" w:hAnsi="Times New Roman"/>
          <w:sz w:val="28"/>
          <w:szCs w:val="28"/>
        </w:rPr>
        <w:t>Койданского сельского поселения Усть-Джегутинского</w:t>
      </w:r>
      <w:r w:rsidRPr="00BC11EB">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375821">
        <w:rPr>
          <w:rFonts w:ascii="Times New Roman" w:hAnsi="Times New Roman"/>
          <w:sz w:val="28"/>
        </w:rPr>
        <w:t xml:space="preserve">осуществляется органами, осуществляющими </w:t>
      </w:r>
      <w:r>
        <w:rPr>
          <w:rFonts w:ascii="Times New Roman" w:hAnsi="Times New Roman"/>
          <w:sz w:val="28"/>
        </w:rPr>
        <w:t>муниципальный жилищный контроль</w:t>
      </w:r>
      <w:r w:rsidRPr="00375821">
        <w:rPr>
          <w:rFonts w:ascii="Times New Roman" w:hAnsi="Times New Roman"/>
          <w:sz w:val="28"/>
        </w:rPr>
        <w:t>, без взаимодействия с контролируемыми лицами.</w:t>
      </w:r>
    </w:p>
    <w:p w:rsidR="00426B33" w:rsidRPr="00375821" w:rsidRDefault="00426B33" w:rsidP="00426B33">
      <w:pPr>
        <w:pStyle w:val="ConsPlusNormal"/>
        <w:ind w:firstLine="539"/>
        <w:jc w:val="both"/>
        <w:rPr>
          <w:rFonts w:eastAsiaTheme="minorEastAsia"/>
          <w:sz w:val="28"/>
        </w:rPr>
      </w:pPr>
      <w:r w:rsidRPr="00375821">
        <w:rPr>
          <w:sz w:val="28"/>
        </w:rPr>
        <w:t xml:space="preserve">3. </w:t>
      </w:r>
      <w:r w:rsidRPr="00375821">
        <w:rPr>
          <w:rFonts w:eastAsiaTheme="minorEastAsia"/>
          <w:sz w:val="28"/>
        </w:rPr>
        <w:t xml:space="preserve">Органы, </w:t>
      </w:r>
      <w:r>
        <w:rPr>
          <w:sz w:val="28"/>
        </w:rPr>
        <w:t>осуществляющие</w:t>
      </w:r>
      <w:r w:rsidRPr="00375821">
        <w:rPr>
          <w:sz w:val="28"/>
        </w:rPr>
        <w:t xml:space="preserve"> </w:t>
      </w:r>
      <w:r>
        <w:rPr>
          <w:sz w:val="28"/>
        </w:rPr>
        <w:t>муниципальный жилищный контроль</w:t>
      </w:r>
      <w:r w:rsidRPr="00375821">
        <w:rPr>
          <w:rFonts w:eastAsiaTheme="minorEastAsia"/>
          <w:sz w:val="28"/>
        </w:rPr>
        <w:t xml:space="preserve">, в целях выявления индикаторов риска нарушения обязательных требований </w:t>
      </w:r>
      <w:r>
        <w:rPr>
          <w:rFonts w:eastAsiaTheme="minorEastAsia"/>
          <w:sz w:val="28"/>
        </w:rPr>
        <w:t xml:space="preserve">по </w:t>
      </w:r>
      <w:r>
        <w:rPr>
          <w:sz w:val="28"/>
        </w:rPr>
        <w:t>муниципальному жилищному контролю</w:t>
      </w:r>
      <w:r w:rsidRPr="00375821">
        <w:rPr>
          <w:rFonts w:eastAsiaTheme="minorEastAsia"/>
          <w:sz w:val="28"/>
        </w:rPr>
        <w:t xml:space="preserve"> осуществляют сбор, обработку, анализ и учет сведений об объектах контроля посредством государственной информационной системы «Типовое облачное решение по автоматизации контрольной (надзорной) деятельности», ведения журнала учета объектов надзора, ведения контрольно-наблюдательных дел по объектам контроля, а также учитывают достоверные сведения, полученные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426B33" w:rsidRPr="00D62B81" w:rsidRDefault="00426B33" w:rsidP="00426B33">
      <w:pPr>
        <w:contextualSpacing/>
        <w:jc w:val="both"/>
        <w:rPr>
          <w:rFonts w:ascii="Times New Roman" w:hAnsi="Times New Roman"/>
          <w:sz w:val="28"/>
          <w:szCs w:val="28"/>
        </w:rPr>
      </w:pPr>
    </w:p>
    <w:p w:rsidR="00426B33" w:rsidRPr="00D62B81" w:rsidRDefault="00426B33" w:rsidP="00426B33">
      <w:pPr>
        <w:ind w:firstLine="851"/>
        <w:contextualSpacing/>
        <w:jc w:val="both"/>
        <w:rPr>
          <w:rFonts w:ascii="Times New Roman" w:hAnsi="Times New Roman"/>
          <w:sz w:val="28"/>
          <w:szCs w:val="28"/>
        </w:rPr>
      </w:pPr>
    </w:p>
    <w:p w:rsidR="000E7BBF" w:rsidRPr="000E7BBF" w:rsidRDefault="000E7BBF" w:rsidP="000E7BBF">
      <w:pPr>
        <w:pStyle w:val="a8"/>
        <w:widowControl/>
        <w:tabs>
          <w:tab w:val="left" w:pos="1134"/>
        </w:tabs>
        <w:ind w:left="0"/>
        <w:jc w:val="both"/>
        <w:rPr>
          <w:rFonts w:ascii="Times New Roman" w:hAnsi="Times New Roman"/>
          <w:b/>
          <w:sz w:val="28"/>
        </w:rPr>
      </w:pPr>
    </w:p>
    <w:p w:rsidR="00C65CB3" w:rsidRDefault="00C65CB3" w:rsidP="00C65CB3">
      <w:pPr>
        <w:pStyle w:val="ConsPlusNormal"/>
        <w:jc w:val="both"/>
        <w:rPr>
          <w:sz w:val="28"/>
          <w:szCs w:val="28"/>
        </w:rPr>
      </w:pPr>
    </w:p>
    <w:p w:rsidR="00FF0383" w:rsidRPr="000E7BBF" w:rsidRDefault="00FF0383">
      <w:pPr>
        <w:rPr>
          <w:rFonts w:ascii="Times New Roman" w:hAnsi="Times New Roman"/>
        </w:rPr>
      </w:pPr>
    </w:p>
    <w:sectPr w:rsidR="00FF0383" w:rsidRPr="000E7BBF" w:rsidSect="00C91171">
      <w:footerReference w:type="default" r:id="rId17"/>
      <w:footerReference w:type="first" r:id="rId18"/>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rsidP="000E7BBF">
      <w:r>
        <w:separator/>
      </w:r>
    </w:p>
  </w:endnote>
  <w:endnote w:type="continuationSeparator" w:id="0">
    <w:p w:rsidR="00D80371" w:rsidRDefault="00D80371"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313759"/>
      <w:docPartObj>
        <w:docPartGallery w:val="Page Numbers (Bottom of Page)"/>
        <w:docPartUnique/>
      </w:docPartObj>
    </w:sdtPr>
    <w:sdtEndPr/>
    <w:sdtContent>
      <w:p w:rsidR="001E4EAC" w:rsidRDefault="001E4EAC">
        <w:pPr>
          <w:pStyle w:val="a3"/>
          <w:jc w:val="center"/>
        </w:pPr>
        <w:r>
          <w:fldChar w:fldCharType="begin"/>
        </w:r>
        <w:r>
          <w:instrText>PAGE   \* MERGEFORMAT</w:instrText>
        </w:r>
        <w:r>
          <w:fldChar w:fldCharType="separate"/>
        </w:r>
        <w:r w:rsidR="00BA4F00" w:rsidRPr="00BA4F00">
          <w:rPr>
            <w:noProof/>
            <w:lang w:val="ru-RU"/>
          </w:rPr>
          <w:t>14</w:t>
        </w:r>
        <w:r>
          <w:fldChar w:fldCharType="end"/>
        </w:r>
      </w:p>
    </w:sdtContent>
  </w:sdt>
  <w:p w:rsidR="001E4EAC" w:rsidRDefault="001E4EA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245654"/>
      <w:docPartObj>
        <w:docPartGallery w:val="Page Numbers (Bottom of Page)"/>
        <w:docPartUnique/>
      </w:docPartObj>
    </w:sdtPr>
    <w:sdtEndPr/>
    <w:sdtContent>
      <w:p w:rsidR="001E4EAC" w:rsidRDefault="001E4EAC">
        <w:pPr>
          <w:pStyle w:val="a3"/>
          <w:jc w:val="center"/>
        </w:pPr>
        <w:r>
          <w:fldChar w:fldCharType="begin"/>
        </w:r>
        <w:r>
          <w:instrText>PAGE   \* MERGEFORMAT</w:instrText>
        </w:r>
        <w:r>
          <w:fldChar w:fldCharType="separate"/>
        </w:r>
        <w:r w:rsidR="00BA4F00" w:rsidRPr="00BA4F00">
          <w:rPr>
            <w:noProof/>
            <w:lang w:val="ru-RU"/>
          </w:rPr>
          <w:t>1</w:t>
        </w:r>
        <w:r>
          <w:fldChar w:fldCharType="end"/>
        </w:r>
      </w:p>
    </w:sdtContent>
  </w:sdt>
  <w:p w:rsidR="001E4EAC" w:rsidRDefault="001E4EA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rsidP="000E7BBF">
      <w:r>
        <w:separator/>
      </w:r>
    </w:p>
  </w:footnote>
  <w:footnote w:type="continuationSeparator" w:id="0">
    <w:p w:rsidR="00D80371" w:rsidRDefault="00D80371" w:rsidP="000E7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4F984DE7"/>
    <w:multiLevelType w:val="hybridMultilevel"/>
    <w:tmpl w:val="CF7EA546"/>
    <w:lvl w:ilvl="0" w:tplc="410264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3696"/>
    <w:rsid w:val="000176AB"/>
    <w:rsid w:val="00030B2D"/>
    <w:rsid w:val="0004178C"/>
    <w:rsid w:val="00073005"/>
    <w:rsid w:val="000A2ED3"/>
    <w:rsid w:val="000C1756"/>
    <w:rsid w:val="000D09E5"/>
    <w:rsid w:val="000E7BBF"/>
    <w:rsid w:val="000F47DE"/>
    <w:rsid w:val="00156FED"/>
    <w:rsid w:val="001B47B6"/>
    <w:rsid w:val="001E4EAC"/>
    <w:rsid w:val="001F1E81"/>
    <w:rsid w:val="002072AE"/>
    <w:rsid w:val="002362A4"/>
    <w:rsid w:val="00241D52"/>
    <w:rsid w:val="00242BBB"/>
    <w:rsid w:val="00284EC2"/>
    <w:rsid w:val="002C4CF1"/>
    <w:rsid w:val="002D2FB2"/>
    <w:rsid w:val="00335A2A"/>
    <w:rsid w:val="003509A4"/>
    <w:rsid w:val="00381F21"/>
    <w:rsid w:val="003A3599"/>
    <w:rsid w:val="003E666D"/>
    <w:rsid w:val="003F372E"/>
    <w:rsid w:val="00411A4A"/>
    <w:rsid w:val="00426B33"/>
    <w:rsid w:val="004320CB"/>
    <w:rsid w:val="00447252"/>
    <w:rsid w:val="00477305"/>
    <w:rsid w:val="004D321C"/>
    <w:rsid w:val="00525AE3"/>
    <w:rsid w:val="005425CD"/>
    <w:rsid w:val="005456D5"/>
    <w:rsid w:val="00565DB2"/>
    <w:rsid w:val="00591AB7"/>
    <w:rsid w:val="005A6752"/>
    <w:rsid w:val="005B3784"/>
    <w:rsid w:val="00625F54"/>
    <w:rsid w:val="00641DD0"/>
    <w:rsid w:val="006520B5"/>
    <w:rsid w:val="0067760F"/>
    <w:rsid w:val="006824B1"/>
    <w:rsid w:val="00684A1A"/>
    <w:rsid w:val="006A4650"/>
    <w:rsid w:val="00707B35"/>
    <w:rsid w:val="00733FF8"/>
    <w:rsid w:val="00775DA7"/>
    <w:rsid w:val="00787C5D"/>
    <w:rsid w:val="007A03C9"/>
    <w:rsid w:val="007A3412"/>
    <w:rsid w:val="007A7AA9"/>
    <w:rsid w:val="007B0E7C"/>
    <w:rsid w:val="007B185F"/>
    <w:rsid w:val="007C35FF"/>
    <w:rsid w:val="007D5AD9"/>
    <w:rsid w:val="00834295"/>
    <w:rsid w:val="0084171D"/>
    <w:rsid w:val="00876E74"/>
    <w:rsid w:val="008775CC"/>
    <w:rsid w:val="008C4EF7"/>
    <w:rsid w:val="008D1B2F"/>
    <w:rsid w:val="008E79FB"/>
    <w:rsid w:val="008F41B6"/>
    <w:rsid w:val="008F42E1"/>
    <w:rsid w:val="009179A0"/>
    <w:rsid w:val="00921CBF"/>
    <w:rsid w:val="0099433E"/>
    <w:rsid w:val="009B54C4"/>
    <w:rsid w:val="009E1810"/>
    <w:rsid w:val="00A14EC0"/>
    <w:rsid w:val="00A15315"/>
    <w:rsid w:val="00A41BAD"/>
    <w:rsid w:val="00A64A6B"/>
    <w:rsid w:val="00A930C9"/>
    <w:rsid w:val="00AB23D4"/>
    <w:rsid w:val="00B11DFF"/>
    <w:rsid w:val="00B20D87"/>
    <w:rsid w:val="00B33824"/>
    <w:rsid w:val="00B65817"/>
    <w:rsid w:val="00B75C5C"/>
    <w:rsid w:val="00BA4F00"/>
    <w:rsid w:val="00BE03DD"/>
    <w:rsid w:val="00BF44EC"/>
    <w:rsid w:val="00C06AC1"/>
    <w:rsid w:val="00C65CB3"/>
    <w:rsid w:val="00C661D2"/>
    <w:rsid w:val="00C661E5"/>
    <w:rsid w:val="00C70753"/>
    <w:rsid w:val="00C91171"/>
    <w:rsid w:val="00CD2977"/>
    <w:rsid w:val="00CD3E8B"/>
    <w:rsid w:val="00CE7007"/>
    <w:rsid w:val="00CE75F0"/>
    <w:rsid w:val="00D03202"/>
    <w:rsid w:val="00D41934"/>
    <w:rsid w:val="00D505C9"/>
    <w:rsid w:val="00D51060"/>
    <w:rsid w:val="00D51165"/>
    <w:rsid w:val="00D80371"/>
    <w:rsid w:val="00DC3C44"/>
    <w:rsid w:val="00DE67CE"/>
    <w:rsid w:val="00DE739C"/>
    <w:rsid w:val="00E47230"/>
    <w:rsid w:val="00E960F6"/>
    <w:rsid w:val="00E9694C"/>
    <w:rsid w:val="00EA66DF"/>
    <w:rsid w:val="00EB3507"/>
    <w:rsid w:val="00EB7F3D"/>
    <w:rsid w:val="00EC129D"/>
    <w:rsid w:val="00F96DC3"/>
    <w:rsid w:val="00FB4AA4"/>
    <w:rsid w:val="00FF0223"/>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7354"/>
  <w15:docId w15:val="{8148B994-501D-47A4-88D3-62181859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23">
    <w:name w:val="Основной текст (2)_"/>
    <w:basedOn w:val="a0"/>
    <w:link w:val="24"/>
    <w:rsid w:val="00C65CB3"/>
    <w:rPr>
      <w:rFonts w:ascii="Arial Unicode MS" w:eastAsia="Arial Unicode MS" w:hAnsi="Arial Unicode MS" w:cs="Arial Unicode MS"/>
      <w:shd w:val="clear" w:color="auto" w:fill="FFFFFF"/>
    </w:rPr>
  </w:style>
  <w:style w:type="paragraph" w:customStyle="1" w:styleId="24">
    <w:name w:val="Основной текст (2)"/>
    <w:basedOn w:val="a"/>
    <w:link w:val="23"/>
    <w:rsid w:val="00C65CB3"/>
    <w:pPr>
      <w:shd w:val="clear" w:color="auto" w:fill="FFFFFF"/>
      <w:spacing w:after="300" w:line="0" w:lineRule="atLeast"/>
      <w:jc w:val="right"/>
    </w:pPr>
    <w:rPr>
      <w:rFonts w:ascii="Arial Unicode MS" w:eastAsia="Arial Unicode MS" w:hAnsi="Arial Unicode MS" w:cs="Arial Unicode MS"/>
      <w:color w:val="auto"/>
      <w:sz w:val="22"/>
      <w:szCs w:val="22"/>
      <w:lang w:eastAsia="en-US"/>
    </w:rPr>
  </w:style>
  <w:style w:type="paragraph" w:styleId="afa">
    <w:name w:val="No Spacing"/>
    <w:uiPriority w:val="1"/>
    <w:qFormat/>
    <w:rsid w:val="00C65CB3"/>
    <w:pPr>
      <w:widowControl w:val="0"/>
      <w:spacing w:after="0" w:line="240" w:lineRule="auto"/>
    </w:pPr>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973AF9809BF6FD7C6FA1DCB1E3BFC325CA72E64D6D0187C48E7D1D092BB72F1061FA5639DFA6EBAFE80ED108EC9F0C63D63A127D42BC0FBZ6n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ydan.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36B2-5D0B-4444-9949-B6DB8B32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12345</cp:lastModifiedBy>
  <cp:revision>3</cp:revision>
  <cp:lastPrinted>2021-11-18T12:31:00Z</cp:lastPrinted>
  <dcterms:created xsi:type="dcterms:W3CDTF">2021-12-03T08:10:00Z</dcterms:created>
  <dcterms:modified xsi:type="dcterms:W3CDTF">2021-12-03T08:11:00Z</dcterms:modified>
</cp:coreProperties>
</file>